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28" w:type="dxa"/>
        <w:tblCellMar>
          <w:left w:w="0" w:type="dxa"/>
          <w:right w:w="0" w:type="dxa"/>
        </w:tblCellMar>
        <w:tblLook w:val="04A0"/>
      </w:tblPr>
      <w:tblGrid>
        <w:gridCol w:w="6942"/>
      </w:tblGrid>
      <w:tr w:rsidR="004A6028" w:rsidRPr="004A6028" w:rsidTr="004A6028"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2.6.</w:t>
            </w:r>
          </w:p>
          <w:p w:rsidR="004A6028" w:rsidRPr="004A6028" w:rsidRDefault="004A6028" w:rsidP="004A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6028" w:rsidRPr="004A6028" w:rsidTr="004A6028"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4A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4A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 </w:t>
            </w:r>
            <w:proofErr w:type="spellStart"/>
            <w:r w:rsidRPr="004A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4A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4A6028" w:rsidRPr="004A6028" w:rsidTr="004A6028"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A6028" w:rsidRPr="004A6028" w:rsidRDefault="004A6028" w:rsidP="004A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</w:t>
            </w:r>
          </w:p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</w:p>
          <w:p w:rsidR="004A6028" w:rsidRPr="004A6028" w:rsidRDefault="004A6028" w:rsidP="004A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И.о. Главы местной Администрации</w:t>
            </w:r>
          </w:p>
          <w:p w:rsidR="004A6028" w:rsidRPr="004A6028" w:rsidRDefault="004A6028" w:rsidP="004A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A6028" w:rsidRPr="004A6028" w:rsidRDefault="004A6028" w:rsidP="004A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О.Ю. </w:t>
            </w:r>
            <w:proofErr w:type="spellStart"/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Буканова</w:t>
            </w:r>
            <w:proofErr w:type="spellEnd"/>
          </w:p>
          <w:p w:rsidR="004A6028" w:rsidRPr="004A6028" w:rsidRDefault="004A6028" w:rsidP="004A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A6028" w:rsidRPr="004A6028" w:rsidRDefault="004A6028" w:rsidP="004A6028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75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75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28" w:rsidRPr="004A6028" w:rsidRDefault="004A6028" w:rsidP="004A60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Местная   Администрация внутригородского</w:t>
      </w:r>
    </w:p>
    <w:p w:rsidR="004A6028" w:rsidRPr="004A6028" w:rsidRDefault="004A6028" w:rsidP="004A60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Санкт-Петербурга</w:t>
      </w:r>
    </w:p>
    <w:p w:rsidR="004A6028" w:rsidRPr="004A6028" w:rsidRDefault="004A6028" w:rsidP="004A60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муниципальный округ </w:t>
      </w:r>
      <w:proofErr w:type="spellStart"/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Лиговка-Ямская</w:t>
      </w:r>
      <w:proofErr w:type="spellEnd"/>
    </w:p>
    <w:p w:rsidR="004A6028" w:rsidRPr="004A6028" w:rsidRDefault="004A6028" w:rsidP="004A60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4A6028" w:rsidRPr="004A6028" w:rsidRDefault="004A6028" w:rsidP="004A60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  <w:t>Паспорт муниципальной программы</w:t>
      </w:r>
    </w:p>
    <w:p w:rsidR="004A6028" w:rsidRPr="004A6028" w:rsidRDefault="004A6028" w:rsidP="004A6028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программы: </w:t>
      </w: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A602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«ЭКОЛОГИЯ»</w:t>
      </w:r>
    </w:p>
    <w:p w:rsidR="004A6028" w:rsidRPr="004A6028" w:rsidRDefault="004A6028" w:rsidP="004A6028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028">
        <w:rPr>
          <w:rFonts w:ascii="Times New Roman" w:eastAsia="Times New Roman" w:hAnsi="Times New Roman" w:cs="Times New Roman"/>
          <w:caps/>
          <w:color w:val="000000"/>
          <w:lang w:eastAsia="ru-RU"/>
        </w:rPr>
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</w:r>
    </w:p>
    <w:p w:rsidR="004A6028" w:rsidRPr="004A6028" w:rsidRDefault="004A6028" w:rsidP="004A6028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lang w:eastAsia="ru-RU"/>
        </w:rPr>
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</w:r>
    </w:p>
    <w:p w:rsidR="004A6028" w:rsidRPr="004A6028" w:rsidRDefault="004A6028" w:rsidP="004A6028">
      <w:pPr>
        <w:spacing w:after="0" w:line="240" w:lineRule="auto"/>
        <w:ind w:left="2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программы:</w:t>
      </w:r>
    </w:p>
    <w:p w:rsidR="004A6028" w:rsidRPr="004A6028" w:rsidRDefault="004A6028" w:rsidP="004A602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цель:</w:t>
      </w:r>
    </w:p>
    <w:p w:rsidR="004A6028" w:rsidRPr="004A6028" w:rsidRDefault="004A6028" w:rsidP="004A602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602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A602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правовой грамотности населения по вопросам охраны окружающей среды и обеспечению экологического благоустройства</w:t>
      </w:r>
    </w:p>
    <w:p w:rsidR="004A6028" w:rsidRPr="004A6028" w:rsidRDefault="004A6028" w:rsidP="004A602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602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A602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активной жизненной позиции населения в вопросах охраны окружающий среды и обеспечению экологического благоустройства</w:t>
      </w:r>
    </w:p>
    <w:p w:rsidR="004A6028" w:rsidRPr="004A6028" w:rsidRDefault="004A6028" w:rsidP="004A602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состоят в следующем:</w:t>
      </w:r>
    </w:p>
    <w:p w:rsidR="004A6028" w:rsidRPr="004A6028" w:rsidRDefault="004A6028" w:rsidP="004A6028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602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A602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мероприятий пропагандирующих защиту окружающей среды, бережное отношение к природе</w:t>
      </w:r>
    </w:p>
    <w:p w:rsidR="004A6028" w:rsidRPr="004A6028" w:rsidRDefault="004A6028" w:rsidP="004A602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602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A602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в создании жителей экологических ценностей и убеждений, уважения к природе, стремление сохранить окружающую среду</w:t>
      </w:r>
    </w:p>
    <w:p w:rsidR="004A6028" w:rsidRPr="004A6028" w:rsidRDefault="004A6028" w:rsidP="004A602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  </w:t>
      </w: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</w:t>
      </w:r>
    </w:p>
    <w:p w:rsidR="004A6028" w:rsidRPr="004A6028" w:rsidRDefault="004A6028" w:rsidP="004A6028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финансирования:</w:t>
      </w: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21,3  тыс. руб.</w:t>
      </w:r>
    </w:p>
    <w:p w:rsidR="004A6028" w:rsidRPr="004A6028" w:rsidRDefault="004A6028" w:rsidP="004A602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</w:t>
      </w: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бюджет внутригородского Муниципального образования Санкт-Петербурга муниципальный округ </w:t>
      </w:r>
      <w:proofErr w:type="spellStart"/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 год</w:t>
      </w:r>
    </w:p>
    <w:p w:rsidR="004A6028" w:rsidRPr="004A6028" w:rsidRDefault="004A6028" w:rsidP="004A6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4A6028" w:rsidRPr="004A6028" w:rsidRDefault="004A6028" w:rsidP="004A60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Calibri" w:eastAsia="Times New Roman" w:hAnsi="Calibri" w:cs="Calibri"/>
          <w:b/>
          <w:bCs/>
          <w:color w:val="000000"/>
          <w:lang w:eastAsia="ru-RU"/>
        </w:rPr>
        <w:t>               </w:t>
      </w:r>
    </w:p>
    <w:tbl>
      <w:tblPr>
        <w:tblW w:w="10614" w:type="dxa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4270"/>
        <w:gridCol w:w="1838"/>
        <w:gridCol w:w="644"/>
        <w:gridCol w:w="645"/>
        <w:gridCol w:w="780"/>
        <w:gridCol w:w="644"/>
        <w:gridCol w:w="1253"/>
      </w:tblGrid>
      <w:tr w:rsidR="004A6028" w:rsidRPr="004A6028" w:rsidTr="004A6028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Примеча-ние</w:t>
            </w:r>
            <w:proofErr w:type="spellEnd"/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</w:tr>
      <w:tr w:rsidR="004A6028" w:rsidRPr="004A6028" w:rsidTr="004A602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 интерактивной музейной программы «музейный футбол»: музей «Мир воды Санкт-Петербурга» с посещением  </w:t>
            </w:r>
            <w:proofErr w:type="spellStart"/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мультимедийного</w:t>
            </w:r>
            <w:proofErr w:type="spellEnd"/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 «Подземный мир Петербурга» для учащихся 5-8 классов –(35чел.)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4A6028" w:rsidRPr="004A6028" w:rsidTr="004A602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программе по экологической безопасности и охране окружающей среды: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6028" w:rsidRPr="004A6028" w:rsidTr="004A602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запросов в отдел экологического контроля  Комитета по природопользованию, охране окружающей среды и обеспечению экологической безопасности о состоянии текущего мониторинга  по  экологическим  замерам воздуха на территории центрального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6028" w:rsidRPr="004A6028" w:rsidTr="004A602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данных запросов  в СМИ и на сайте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028" w:rsidRPr="004A6028" w:rsidTr="004A602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«</w:t>
            </w:r>
            <w:proofErr w:type="spellStart"/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Экомобиль</w:t>
            </w:r>
            <w:proofErr w:type="spellEnd"/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СПб ГУП «</w:t>
            </w:r>
            <w:proofErr w:type="spellStart"/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Экострой</w:t>
            </w:r>
            <w:proofErr w:type="spellEnd"/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которая  проводит мероприятия по сбору батареек, люминесцентных ламп и ртутных термометров от населения Муниципального образования  Публикация информации о  месте датах приема экологически опасной продукции.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028" w:rsidRPr="004A6028" w:rsidTr="004A602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обслуживающими организациями, ТСЖ, КБД и Х, Отделом экологического контроля Комитета по природопользованию, охране окружающей среды и обеспечению экологической безопасности: проведение совместных рейдов на территории Муниципального образования  по выявлению экологически неблагополучных мест для проживания; направление материалов рейдов для решения этих вопросов в соответствующие органы </w:t>
            </w:r>
            <w:proofErr w:type="spellStart"/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028" w:rsidRPr="004A6028" w:rsidTr="004A602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региональной общественной организацией </w:t>
            </w: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«Экологическая вахта Санкт-Петербурга»  </w:t>
            </w:r>
            <w:r w:rsidRPr="004A60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(проведение волонтерами экологических  опросов и сбора подписей)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028" w:rsidRPr="004A6028" w:rsidTr="004A602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экологически неблагополучных территорий( улиц, кварталов, домов) в границах округа. Подготовка обращений в соответствующие инстанции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6028" w:rsidRPr="004A6028" w:rsidTr="004A602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6028" w:rsidRPr="004A6028" w:rsidRDefault="004A6028" w:rsidP="004A6028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Обоснование  объемов финансирования на 2014год</w:t>
      </w:r>
    </w:p>
    <w:p w:rsidR="004A6028" w:rsidRPr="004A6028" w:rsidRDefault="004A6028" w:rsidP="004A60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 учетом прогноза индекса потребительских цен в размере 5,8%</w:t>
      </w:r>
    </w:p>
    <w:p w:rsidR="004A6028" w:rsidRPr="004A6028" w:rsidRDefault="004A6028" w:rsidP="004A60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письмо СМО №251-СМО от 02.07.2013)</w:t>
      </w:r>
    </w:p>
    <w:tbl>
      <w:tblPr>
        <w:tblW w:w="9889" w:type="dxa"/>
        <w:jc w:val="center"/>
        <w:tblCellMar>
          <w:left w:w="0" w:type="dxa"/>
          <w:right w:w="0" w:type="dxa"/>
        </w:tblCellMar>
        <w:tblLook w:val="04A0"/>
      </w:tblPr>
      <w:tblGrid>
        <w:gridCol w:w="2154"/>
        <w:gridCol w:w="2154"/>
        <w:gridCol w:w="2154"/>
        <w:gridCol w:w="3427"/>
      </w:tblGrid>
      <w:tr w:rsidR="004A6028" w:rsidRPr="004A6028" w:rsidTr="004A6028">
        <w:trPr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2013 г</w:t>
            </w:r>
          </w:p>
          <w:p w:rsidR="004A6028" w:rsidRPr="004A6028" w:rsidRDefault="004A6028" w:rsidP="004A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2014 г</w:t>
            </w:r>
          </w:p>
          <w:p w:rsidR="004A6028" w:rsidRPr="004A6028" w:rsidRDefault="004A6028" w:rsidP="004A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6028" w:rsidRPr="004A6028" w:rsidTr="004A6028">
        <w:trPr>
          <w:jc w:val="center"/>
        </w:trPr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  музейной программы посещением: </w:t>
            </w:r>
            <w:proofErr w:type="spellStart"/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комплекса «Подземный мир Петербурга»  в музее «Мир воды Санкт-Петербурга»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gtFrame="_blank" w:history="1">
              <w:r w:rsidRPr="004A6028">
                <w:rPr>
                  <w:rFonts w:ascii="Times New Roman" w:eastAsia="Times New Roman" w:hAnsi="Times New Roman" w:cs="Times New Roman"/>
                  <w:b/>
                  <w:bCs/>
                  <w:color w:val="954F72"/>
                  <w:sz w:val="24"/>
                  <w:szCs w:val="24"/>
                  <w:u w:val="single"/>
                  <w:lang w:eastAsia="ru-RU"/>
                </w:rPr>
                <w:t>http://www.</w:t>
              </w:r>
              <w:r w:rsidRPr="004A6028">
                <w:rPr>
                  <w:rFonts w:ascii="Times New Roman" w:eastAsia="Times New Roman" w:hAnsi="Times New Roman" w:cs="Times New Roman"/>
                  <w:b/>
                  <w:bCs/>
                  <w:color w:val="954F72"/>
                  <w:sz w:val="24"/>
                  <w:szCs w:val="24"/>
                  <w:u w:val="single"/>
                  <w:lang w:val="en-US" w:eastAsia="ru-RU"/>
                </w:rPr>
                <w:t>akvarel.ru</w:t>
              </w:r>
            </w:hyperlink>
          </w:p>
        </w:tc>
      </w:tr>
    </w:tbl>
    <w:p w:rsidR="004A6028" w:rsidRPr="004A6028" w:rsidRDefault="004A6028" w:rsidP="004A60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Механизм реализации программы</w:t>
      </w:r>
    </w:p>
    <w:p w:rsidR="004A6028" w:rsidRPr="004A6028" w:rsidRDefault="004A6028" w:rsidP="004A60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A6028" w:rsidRPr="004A6028" w:rsidRDefault="004A6028" w:rsidP="004A6028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Основными  формами проведения мероприятий являются:</w:t>
      </w:r>
    </w:p>
    <w:p w:rsidR="004A6028" w:rsidRPr="004A6028" w:rsidRDefault="004A6028" w:rsidP="004A602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интерактивных экскурсионных мероприятий для детей и подростков.</w:t>
      </w:r>
    </w:p>
    <w:p w:rsidR="004A6028" w:rsidRPr="004A6028" w:rsidRDefault="004A6028" w:rsidP="004A602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работа с населением и организация  экологических акций</w:t>
      </w:r>
    </w:p>
    <w:p w:rsidR="004A6028" w:rsidRPr="004A6028" w:rsidRDefault="004A6028" w:rsidP="004A602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услуги реализуются структурным подразделением организационной работы и исполнения отдельных государственных полномочий местной Администрации Муниципального образования </w:t>
      </w:r>
      <w:proofErr w:type="spellStart"/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подрядных организаций.</w:t>
      </w:r>
    </w:p>
    <w:p w:rsidR="004A6028" w:rsidRPr="004A6028" w:rsidRDefault="004A6028" w:rsidP="004A6028">
      <w:pPr>
        <w:spacing w:line="253" w:lineRule="atLeast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4A602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A602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информационному сопровождению реализации настоящей программы осуществляется специалистом, ответственным за муниципальную информационную службу.</w:t>
      </w:r>
    </w:p>
    <w:p w:rsidR="004A6028" w:rsidRPr="004A6028" w:rsidRDefault="004A6028" w:rsidP="004A6028">
      <w:pPr>
        <w:spacing w:line="253" w:lineRule="atLeast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4A602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A602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нормативно-правовой базой служат  следующие источники:</w:t>
      </w:r>
    </w:p>
    <w:p w:rsidR="004A6028" w:rsidRPr="004A6028" w:rsidRDefault="004A6028" w:rsidP="004A6028">
      <w:pPr>
        <w:spacing w:after="0" w:line="240" w:lineRule="auto"/>
        <w:ind w:left="226" w:right="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 Конституция Российской Федерации,</w:t>
      </w:r>
    </w:p>
    <w:p w:rsidR="004A6028" w:rsidRPr="004A6028" w:rsidRDefault="004A6028" w:rsidP="004A6028">
      <w:pPr>
        <w:spacing w:after="0" w:line="240" w:lineRule="auto"/>
        <w:ind w:left="226" w:right="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Федеральный закон №7 от 10.01.2002г. «Об охране окружающей среды»</w:t>
      </w:r>
    </w:p>
    <w:p w:rsidR="004A6028" w:rsidRPr="004A6028" w:rsidRDefault="004A6028" w:rsidP="004A6028">
      <w:pPr>
        <w:spacing w:after="0" w:line="240" w:lineRule="auto"/>
        <w:ind w:left="226" w:right="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(в ред. от 02.07.2013г.)</w:t>
      </w:r>
    </w:p>
    <w:p w:rsidR="004A6028" w:rsidRPr="004A6028" w:rsidRDefault="004A6028" w:rsidP="004A6028">
      <w:pPr>
        <w:spacing w:after="0" w:line="240" w:lineRule="auto"/>
        <w:ind w:left="226" w:right="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 Закон Санкт-Петербурга от 23.09.2009г. №420-79 «Об организации местного самоуправления в Санкт-Петербурге» ( пп.3 п.2 ст.10) )(ред. от 28.06.2013);</w:t>
      </w:r>
    </w:p>
    <w:p w:rsidR="004A6028" w:rsidRPr="004A6028" w:rsidRDefault="004A6028" w:rsidP="004A602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4A60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4A6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- Устав Муниципального образования </w:t>
      </w:r>
      <w:proofErr w:type="spellStart"/>
      <w:r w:rsidRPr="004A6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Лиговка-Ямская</w:t>
      </w:r>
      <w:proofErr w:type="spellEnd"/>
      <w:r w:rsidRPr="004A6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Решения и другие нормативные правовые акты Муниципального Совета и местной Администрации Муниципального образования </w:t>
      </w:r>
      <w:proofErr w:type="spellStart"/>
      <w:r w:rsidRPr="004A6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Лиговка-Ямская</w:t>
      </w:r>
      <w:proofErr w:type="spellEnd"/>
    </w:p>
    <w:p w:rsidR="004A6028" w:rsidRPr="004A6028" w:rsidRDefault="004A6028" w:rsidP="004A6028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 социально-экономического развития внутригородского  Муниципального образования Санкт-Петербурга муниципальный округ </w:t>
      </w:r>
      <w:proofErr w:type="spellStart"/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2014год и плановый период 2015-2016 годы</w:t>
      </w:r>
    </w:p>
    <w:p w:rsidR="004A6028" w:rsidRPr="004A6028" w:rsidRDefault="004A6028" w:rsidP="004A6028">
      <w:pPr>
        <w:spacing w:line="253" w:lineRule="atLeast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28" w:rsidRPr="004A6028" w:rsidRDefault="004A6028" w:rsidP="004A6028">
      <w:pPr>
        <w:spacing w:line="253" w:lineRule="atLeast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Ожидаемые конечные результаты реализации программы</w:t>
      </w:r>
    </w:p>
    <w:p w:rsidR="004A6028" w:rsidRPr="004A6028" w:rsidRDefault="004A6028" w:rsidP="004A602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рамках  настоящей муниципальной целевой программы предполагается  провести  музейное интерактивное мероприятие для 35 детей округа.</w:t>
      </w:r>
    </w:p>
    <w:p w:rsidR="004A6028" w:rsidRPr="004A6028" w:rsidRDefault="004A6028" w:rsidP="004A602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организационных мероприятий по выявлению очагов экологического неблагополучия и иных акций</w:t>
      </w:r>
    </w:p>
    <w:p w:rsidR="004A6028" w:rsidRPr="004A6028" w:rsidRDefault="004A6028" w:rsidP="004A60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4A6028" w:rsidRPr="004A6028" w:rsidRDefault="004A6028" w:rsidP="004A60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4A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 эффективности исполнения программы и контроль за ходом ее реализации</w:t>
      </w:r>
    </w:p>
    <w:p w:rsidR="004A6028" w:rsidRPr="004A6028" w:rsidRDefault="004A6028" w:rsidP="004A60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6028" w:rsidRPr="004A6028" w:rsidRDefault="004A6028" w:rsidP="004A602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утвержденного Постановлением местной Администрации от 16.07.2013 №116 (далее – Положение). Для оценки эффективности программы используется универсальный критерий, согласно Положению:</w:t>
      </w:r>
    </w:p>
    <w:p w:rsidR="004A6028" w:rsidRPr="004A6028" w:rsidRDefault="004A6028" w:rsidP="004A6028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Вторым критерием является критерий</w:t>
      </w:r>
    </w:p>
    <w:tbl>
      <w:tblPr>
        <w:tblW w:w="9888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777"/>
        <w:gridCol w:w="2777"/>
        <w:gridCol w:w="1558"/>
      </w:tblGrid>
      <w:tr w:rsidR="004A6028" w:rsidRPr="004A6028" w:rsidTr="004A6028">
        <w:trPr>
          <w:jc w:val="center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Формулировка частного критерия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Значение весового коэффициента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Градация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28" w:rsidRPr="004A6028" w:rsidRDefault="004A6028" w:rsidP="004A602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4A6028" w:rsidRPr="004A6028" w:rsidTr="004A6028">
        <w:trPr>
          <w:jc w:val="center"/>
        </w:trPr>
        <w:tc>
          <w:tcPr>
            <w:tcW w:w="2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Выполнение плана мероприятий согласно утвержденной муниципальной целевой программе (К1)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6028" w:rsidRPr="004A6028" w:rsidTr="004A60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90%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A6028" w:rsidRPr="004A6028" w:rsidTr="004A60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70%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A6028" w:rsidRPr="004A6028" w:rsidTr="004A60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50%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A6028" w:rsidRPr="004A6028" w:rsidTr="004A60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A6028" w:rsidRPr="004A6028" w:rsidTr="004A60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 xml:space="preserve">План программных </w:t>
            </w: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 выполнен не менее чем на 30%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4A6028" w:rsidRPr="004A6028" w:rsidTr="004A6028">
        <w:trPr>
          <w:jc w:val="center"/>
        </w:trPr>
        <w:tc>
          <w:tcPr>
            <w:tcW w:w="2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Фактический охват программными мероприятиями  предполагаемых участников из целевой аудитории  от запланированного количества (К2), в %.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Охват участников мероприятия не менее запланированного числа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A6028" w:rsidRPr="004A6028" w:rsidTr="004A60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A6028" w:rsidRPr="004A6028" w:rsidTr="004A60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менее 10% и не более  30%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A6028" w:rsidRPr="004A6028" w:rsidTr="004A60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менее  30% и не более 50%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A6028" w:rsidRPr="004A6028" w:rsidTr="004A60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028" w:rsidRPr="004A6028" w:rsidRDefault="004A6028" w:rsidP="004A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60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4A6028" w:rsidRPr="004A6028" w:rsidRDefault="004A6028" w:rsidP="004A60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60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46A11" w:rsidRDefault="00F46A11"/>
    <w:sectPr w:rsidR="00F46A11" w:rsidSect="00F4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6028"/>
    <w:rsid w:val="004A6028"/>
    <w:rsid w:val="00F4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6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028"/>
  </w:style>
  <w:style w:type="paragraph" w:customStyle="1" w:styleId="consplusnormal">
    <w:name w:val="consplusnormal"/>
    <w:basedOn w:val="a"/>
    <w:rsid w:val="004A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A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4A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60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vare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2015-08-10T13:32:00Z</dcterms:created>
  <dcterms:modified xsi:type="dcterms:W3CDTF">2015-08-10T13:32:00Z</dcterms:modified>
</cp:coreProperties>
</file>