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8061"/>
      </w:tblGrid>
      <w:tr w:rsidR="00780691" w:rsidRPr="00780691" w:rsidTr="00780691">
        <w:trPr>
          <w:trHeight w:val="523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   1.1.</w:t>
            </w:r>
          </w:p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118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от 22.12.2014 № 149 «О внесении изменений в Постановление местной Администрации от 15.10.2014 № 121 «Об утверждении муниципальных программ,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деятельности местной Администрации, муниципального задания и размера субсидий, предоставляемых МБУ «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» на 2015 год»</w:t>
            </w:r>
          </w:p>
        </w:tc>
      </w:tr>
      <w:tr w:rsidR="00780691" w:rsidRPr="00780691" w:rsidTr="00780691">
        <w:trPr>
          <w:trHeight w:val="77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0691" w:rsidRPr="00780691" w:rsidRDefault="00780691" w:rsidP="0078069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780691" w:rsidRPr="00780691" w:rsidTr="00780691">
        <w:trPr>
          <w:trHeight w:val="1613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780691" w:rsidRPr="00780691" w:rsidRDefault="00780691" w:rsidP="00780691">
            <w:pPr>
              <w:spacing w:line="253" w:lineRule="atLeast"/>
              <w:ind w:firstLine="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  <w:p w:rsidR="00780691" w:rsidRPr="00780691" w:rsidRDefault="00780691" w:rsidP="00780691">
            <w:pPr>
              <w:spacing w:line="253" w:lineRule="atLeast"/>
              <w:ind w:firstLine="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«Благоустройство территории Муниципального образования»</w:t>
            </w:r>
          </w:p>
          <w:p w:rsidR="00780691" w:rsidRPr="00780691" w:rsidRDefault="00780691" w:rsidP="00780691">
            <w:pPr>
              <w:spacing w:line="253" w:lineRule="atLeast"/>
              <w:ind w:firstLine="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год</w:t>
            </w:r>
          </w:p>
        </w:tc>
      </w:tr>
    </w:tbl>
    <w:p w:rsidR="00780691" w:rsidRPr="00780691" w:rsidRDefault="00780691" w:rsidP="00780691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6120"/>
      </w:tblGrid>
      <w:tr w:rsidR="00780691" w:rsidRPr="00780691" w:rsidTr="00780691">
        <w:trPr>
          <w:jc w:val="center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местного значения, определенный Законом Санкт-Петербурга от 23.09.2009 № 420-79 «Об организации местного самоуправления в Санкт-Петербурге»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образования, включающее: </w:t>
            </w: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зон отдыха, обустройство детских игровых площадок, устройство современного дорожного покрытия, озеленение дворовых территорий,  размещение новых элементов благоустройства, с целью улучшения внешнего облика внутриквартальных и дворовых территорий Муниципального образования для  обеспечения благоприятных условий для жизни, отдыха и культурной деятельности населения округа.</w:t>
            </w:r>
          </w:p>
        </w:tc>
      </w:tr>
      <w:tr w:rsidR="00780691" w:rsidRPr="00780691" w:rsidTr="00780691">
        <w:trPr>
          <w:jc w:val="center"/>
        </w:trPr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внутригородского муниципального образования Санкт-Петербурга, вытекающие из полномочий по вопросам местного значения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осуществлению благоустройства территории Муниципального образования, включающее: </w:t>
            </w: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зон отдыха, обустройство детских игровых площадок, устройство современного дорожного покрытия, озеленение дворовых территорий,  размещение новых элементов благоустройства, с целью улучшения внешнего облика внутриквартальных и дворовых территорий Муниципального образования для  обеспечения благоприятных условий для жизни, отдыха и культурной деятельности населения округа.</w:t>
            </w:r>
          </w:p>
        </w:tc>
      </w:tr>
    </w:tbl>
    <w:p w:rsidR="00780691" w:rsidRPr="00780691" w:rsidRDefault="00780691" w:rsidP="00780691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Цели и задачи программы:</w:t>
      </w:r>
    </w:p>
    <w:p w:rsidR="00780691" w:rsidRPr="00780691" w:rsidRDefault="00780691" w:rsidP="00780691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Цель программы: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благоустройства территорий Муниципального образования для создания условий организации качественной жизни и  комфортного отдыха населения округа, а также сохранения внешнего облика исторической части Санкт-Петербурга.</w:t>
      </w:r>
    </w:p>
    <w:p w:rsidR="00780691" w:rsidRPr="00780691" w:rsidRDefault="00780691" w:rsidP="00780691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Задачи программы: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населения.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780691" w:rsidRPr="00780691" w:rsidRDefault="00780691" w:rsidP="00780691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реконструкция территорий внутриквартального озеленения Муниципального образования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сохранения благоприятной окружающей среды и условий жизнедеятельности населения округа;</w:t>
      </w:r>
    </w:p>
    <w:p w:rsidR="00780691" w:rsidRPr="00780691" w:rsidRDefault="00780691" w:rsidP="00780691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780691" w:rsidRPr="00780691" w:rsidRDefault="00780691" w:rsidP="00780691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Нормативная правовая база для  разработки программы: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  «Об общих принципах организации местного самоуправления в Российской Федерации»;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регионального развития Российской Федерации от 27 декабря 2011 года № 613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разработке норм и правил по благоустройству территорий муниципальных образований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Закон Санкт-Петербурга от 23.09.2009 г. №420-79 «Об организации местного самоуправления в Санкт-Петербурге»;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28 июня 2010 г. N 396-88 "О зеленых насаждениях в Санкт-Петербурге"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Комитета по градостроительству и архитектуре Правительства Санкт-Петербурга от 09.11.2004  № 88 "Об утверждении Правил комплексного благоустройства внутриквартальных территорий Санкт-Петербурга";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Постановление местной Администрации Муниципального образования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18.08.2014 № 93 "О внесении изменений в постановление от 12.07.2013  №111 «Об утверждении перечня территорий внутриквартального озеленения внутригородского Муниципального образования  Санкт-Петербурга муниципальный округ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Разработчик программы: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0691" w:rsidRPr="00780691" w:rsidRDefault="00780691" w:rsidP="00780691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Исполнитель программы: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отдел муниципальных закупок и благоустройства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в установленном порядке организаций и юридических лиц, оказывающих  услуги в сфере благоустройства.</w:t>
      </w:r>
    </w:p>
    <w:p w:rsidR="00780691" w:rsidRPr="00780691" w:rsidRDefault="00780691" w:rsidP="00780691">
      <w:pPr>
        <w:spacing w:line="253" w:lineRule="atLeast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Сроки реализации программы: 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</w:t>
      </w:r>
    </w:p>
    <w:p w:rsidR="00780691" w:rsidRPr="00780691" w:rsidRDefault="00780691" w:rsidP="00780691">
      <w:pPr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Объем и источник финансирования: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финансирования, тыс.руб.:</w:t>
      </w:r>
    </w:p>
    <w:p w:rsidR="00780691" w:rsidRPr="00780691" w:rsidRDefault="00780691" w:rsidP="00780691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2015 год:  9 984,7</w:t>
      </w: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80691" w:rsidRPr="00780691" w:rsidRDefault="00780691" w:rsidP="00780691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Источник финансирования: бюджет внутригородского Муниципального образования Санкт-Петербурга муниципальный округ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 г.</w:t>
      </w:r>
    </w:p>
    <w:p w:rsidR="00780691" w:rsidRPr="00780691" w:rsidRDefault="00780691" w:rsidP="00780691">
      <w:pPr>
        <w:spacing w:after="0" w:line="240" w:lineRule="auto"/>
        <w:ind w:firstLine="992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Механизм реализации программы: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 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расположено 25 игровых и 5 спортивных детских площадок.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  современным. Закупка и установка детских игровых комплексов, газонных ограждений, садовой мебели, урн для мусора, проводится для улучшения качества отдыха населения, а также для повышения уровня благоустройства и улучшения внешнего облика округа. Механизм реализации программы включает в себя выполнение комплекса мероприятий в соответствии с таблицей 2. Все работы проводятся организациями, обладающими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Целевые индикаторы, показатели программы и ожидаемые результаты:</w:t>
      </w:r>
    </w:p>
    <w:p w:rsidR="00780691" w:rsidRPr="00780691" w:rsidRDefault="00780691" w:rsidP="0078069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положительных тенденций в создании благоприятной среды проживания;</w:t>
      </w:r>
    </w:p>
    <w:p w:rsidR="00780691" w:rsidRPr="00780691" w:rsidRDefault="00780691" w:rsidP="0078069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удовлетворенности населения уровнем благоустройства дворовых территорий;</w:t>
      </w:r>
    </w:p>
    <w:p w:rsidR="00780691" w:rsidRPr="00780691" w:rsidRDefault="00780691" w:rsidP="0078069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780691" w:rsidRPr="00780691" w:rsidRDefault="00780691" w:rsidP="0078069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эстетки округа;</w:t>
      </w:r>
    </w:p>
    <w:p w:rsidR="00780691" w:rsidRPr="00780691" w:rsidRDefault="00780691" w:rsidP="00780691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эффективности этапов реализации программы будет также ежегодно  проводиться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№116, с использованием универсального критерия К1 "Выполнение плана мероприятий согласно утвержденной программе". Предполагается, что исполнение плана  программных мероприятий ежегодно должно составлять не менее 90 %.</w:t>
      </w:r>
    </w:p>
    <w:p w:rsidR="00780691" w:rsidRPr="00780691" w:rsidRDefault="00780691" w:rsidP="00780691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8208"/>
        <w:gridCol w:w="2160"/>
      </w:tblGrid>
      <w:tr w:rsidR="00780691" w:rsidRPr="00780691" w:rsidTr="00780691">
        <w:trPr>
          <w:jc w:val="center"/>
        </w:trPr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Балльная оценка</w:t>
            </w:r>
          </w:p>
        </w:tc>
      </w:tr>
      <w:tr w:rsidR="00780691" w:rsidRPr="00780691" w:rsidTr="00780691">
        <w:trPr>
          <w:trHeight w:val="453"/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80691" w:rsidRPr="00780691" w:rsidTr="00780691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(в %)  не менее чем на 90%, но не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80691" w:rsidRPr="00780691" w:rsidTr="00780691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80691" w:rsidRPr="00780691" w:rsidTr="00780691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80691" w:rsidRPr="00780691" w:rsidTr="00780691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0691" w:rsidRPr="00780691" w:rsidTr="00780691">
        <w:trPr>
          <w:trHeight w:val="593"/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80691" w:rsidRPr="00780691" w:rsidRDefault="00780691" w:rsidP="0078069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реализации муниципальной целевой программы «Благоустройство территории Муниципального образования» в 2015 году будет достигнуто обеспечение благоприятной сферы жизнедеятельности населения округа (таблица 1):</w:t>
      </w:r>
    </w:p>
    <w:p w:rsidR="00780691" w:rsidRPr="00780691" w:rsidRDefault="00780691" w:rsidP="0078069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</w:t>
      </w:r>
      <w:proofErr w:type="spellStart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на площади 1 826 кв.м с использованием современного материала покрытия дворов, площадок;</w:t>
      </w:r>
    </w:p>
    <w:p w:rsidR="00780691" w:rsidRPr="00780691" w:rsidRDefault="00780691" w:rsidP="0078069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новых зон отдыха, детских и спортивных площадок;</w:t>
      </w:r>
    </w:p>
    <w:p w:rsidR="00780691" w:rsidRPr="00780691" w:rsidRDefault="00780691" w:rsidP="0078069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lang w:eastAsia="ru-RU"/>
        </w:rPr>
        <w:t>- восстановление зеленых насаждений и создание новых.</w:t>
      </w:r>
    </w:p>
    <w:p w:rsidR="00780691" w:rsidRPr="00780691" w:rsidRDefault="00780691" w:rsidP="00780691">
      <w:pPr>
        <w:spacing w:line="253" w:lineRule="atLeast"/>
        <w:ind w:firstLine="54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1</w:t>
      </w:r>
    </w:p>
    <w:tbl>
      <w:tblPr>
        <w:tblW w:w="10404" w:type="dxa"/>
        <w:jc w:val="center"/>
        <w:tblCellMar>
          <w:left w:w="0" w:type="dxa"/>
          <w:right w:w="0" w:type="dxa"/>
        </w:tblCellMar>
        <w:tblLook w:val="04A0"/>
      </w:tblPr>
      <w:tblGrid>
        <w:gridCol w:w="5473"/>
        <w:gridCol w:w="2682"/>
        <w:gridCol w:w="2249"/>
      </w:tblGrid>
      <w:tr w:rsidR="00780691" w:rsidRPr="00780691" w:rsidTr="00780691">
        <w:trPr>
          <w:jc w:val="center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7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80691" w:rsidRPr="00780691" w:rsidTr="00780691">
        <w:trPr>
          <w:trHeight w:val="245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72" w:right="-18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Мощение плиткой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780691" w:rsidRPr="00780691" w:rsidTr="00780691">
        <w:trPr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72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Устройство набивного покрытия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</w:tr>
      <w:tr w:rsidR="00780691" w:rsidRPr="00780691" w:rsidTr="00780691">
        <w:trPr>
          <w:trHeight w:val="364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72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780691" w:rsidRPr="00780691" w:rsidTr="00780691">
        <w:trPr>
          <w:trHeight w:val="364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72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Установка металлоконструкций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</w:tr>
      <w:tr w:rsidR="00780691" w:rsidRPr="00780691" w:rsidTr="00780691">
        <w:trPr>
          <w:trHeight w:val="42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72" w:right="-108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Установка малых архитектурных форм (игровое и спортивное оборудование, скамейки, урны, вазоны  и пр.)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780691" w:rsidRPr="00780691" w:rsidRDefault="00780691" w:rsidP="0078069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основных мероприятий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 год</w:t>
      </w:r>
    </w:p>
    <w:p w:rsidR="00780691" w:rsidRPr="00780691" w:rsidRDefault="00780691" w:rsidP="00780691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10220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2626"/>
        <w:gridCol w:w="1783"/>
        <w:gridCol w:w="1060"/>
        <w:gridCol w:w="1120"/>
        <w:gridCol w:w="1020"/>
        <w:gridCol w:w="1040"/>
        <w:gridCol w:w="805"/>
      </w:tblGrid>
      <w:tr w:rsidR="00780691" w:rsidRPr="00780691" w:rsidTr="00780691">
        <w:trPr>
          <w:trHeight w:val="371"/>
          <w:jc w:val="center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Общий объём финансирования (тыс. руб.)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Квартальное финансирование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780691" w:rsidRPr="00780691" w:rsidTr="0078069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780691" w:rsidRPr="00780691" w:rsidTr="00780691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Мощение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 по адресу: Лиговский пр., д.  100.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310 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Текущий ремонт территории  (установка бортовых камней) по адресу: Гончарная ул.,   д. 18.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1.3. 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Подготовка проектно-сметной документации, разработка паспорта Муниципального образования.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226 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Разработка социально-экономического паспорта Муниципального образования (паспортизация дворов Муниципального образования)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1 492,0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надзору за скрытыми работами на объектах благоустройства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2 020,5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Установка, содержание и ремонт ограждений газонов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Установка  газонных ограждений, в т.ч. по адресам: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 пр., д. 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2.1.2. 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 пр., д. 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2.1.3. 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  пр., д. 104 -106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2.1.4. 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 пр., д. 116 -118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2.1.5. 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Невский  пр., д. 163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5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и содержание малых архитектурных форм, уличной мебели и                     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Закупка, доставка и установка оборудования и МАФ: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  ул., д. 18  (горка, карусели, песочница)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  д. 100 (игровой комплекс, вазоны, скамья-2 шт., урна-3 шт.)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 ул., д. 12 (качалка, качели)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  пр., д. 115 (игровое оборудование)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133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газона по адресу: Невский пр., д. 163.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газона по адресу: Гончарная ул.,   д. 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зон отдыха, в том числе обустройство, содержание и уборка                                    территорий детских площадок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Ремонт основания детской площадки по адресу: Гончарная ул., д.  23.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226 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Ремонт основания детской площадки по адресу:  Миргородская ул.,  д. 12.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226 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травмобезопасного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покрытия на детской площадке по адресу: Гончарная  ул., д. 18.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235,6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трамвобезопасного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покрытия на детской площадке по адресу: Лиговский  пр., д. 100.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1 131,5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травмобезопасного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покрытия на детской площадке по адресу: Невский пр.,  д. 115.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1 230,7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  оформления  к  праздничным  мероприятиям на территории   Муниципального  образования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Демонтаж новогоднего оформления 2014 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780691" w:rsidRPr="00780691" w:rsidTr="00780691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хранению на складе искусственных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светодинамических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 елей.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Монтаж новогоднего оформления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9 984,7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2 123,5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80691" w:rsidRPr="00780691" w:rsidRDefault="00780691" w:rsidP="007806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691" w:rsidRPr="00780691" w:rsidRDefault="00780691" w:rsidP="007806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ПРИМЕРНЫЙ РАСЧЕТ</w:t>
      </w:r>
    </w:p>
    <w:p w:rsidR="00780691" w:rsidRPr="00780691" w:rsidRDefault="00780691" w:rsidP="00780691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планируемых расходов местного бюджета на выполнение работ по благоустройству</w:t>
      </w:r>
    </w:p>
    <w:p w:rsidR="00780691" w:rsidRPr="00780691" w:rsidRDefault="00780691" w:rsidP="00780691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2015 год</w:t>
      </w:r>
    </w:p>
    <w:tbl>
      <w:tblPr>
        <w:tblW w:w="9993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6130"/>
        <w:gridCol w:w="1627"/>
        <w:gridCol w:w="1588"/>
      </w:tblGrid>
      <w:tr w:rsidR="00780691" w:rsidRPr="00780691" w:rsidTr="00780691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           ед.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(тыс. руб.)</w:t>
            </w:r>
          </w:p>
        </w:tc>
      </w:tr>
      <w:tr w:rsidR="00780691" w:rsidRPr="00780691" w:rsidTr="00780691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детских площадок</w:t>
            </w:r>
          </w:p>
        </w:tc>
      </w:tr>
      <w:tr w:rsidR="00780691" w:rsidRPr="00780691" w:rsidTr="00780691">
        <w:trPr>
          <w:trHeight w:val="58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Гончарная ул., д. 18.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376,6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- устройство резинового покрытий детской площадки ;</w:t>
            </w:r>
          </w:p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- установка бордюра пешеходного;</w:t>
            </w:r>
          </w:p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игрового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76,0 кв. м</w:t>
            </w:r>
          </w:p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29,0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235,6</w:t>
            </w:r>
          </w:p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Лиговский пр. , д. 100 - 104.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3 595,0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- устройство территории вокруг детской площадки  и зоны отдыха  - мощение;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устройство резинового покрытия детской площадки;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- установка игрового оборудования и  МАФ:  скамейки, урны, кадки с деревьями;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- установка ограждений с калиткой.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346 кв. м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365 кв. м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13,2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1020,4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1131,5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  <w:p w:rsidR="00780691" w:rsidRPr="00780691" w:rsidRDefault="00780691" w:rsidP="00780691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Невский пр., д. 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2 230,7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- устройство резинового покрытий детской площадки;</w:t>
            </w:r>
          </w:p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игрового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397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1230,7</w:t>
            </w:r>
          </w:p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6202,3</w:t>
            </w:r>
          </w:p>
        </w:tc>
      </w:tr>
      <w:tr w:rsidR="00780691" w:rsidRPr="00780691" w:rsidTr="00780691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покрытия детских площадок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23,  площадка 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21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23,  площадка 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36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 ул.,  д. 12  + игровое оборудование  (12 тыс. руб.).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121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178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563,8</w:t>
            </w:r>
          </w:p>
        </w:tc>
      </w:tr>
      <w:tr w:rsidR="00780691" w:rsidRPr="00780691" w:rsidTr="00780691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Новогоднее оформление территории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Демонтаж и хранение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172,1</w:t>
            </w:r>
          </w:p>
        </w:tc>
      </w:tr>
      <w:tr w:rsidR="00780691" w:rsidRPr="00780691" w:rsidTr="00780691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газонных ограждений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 пр., д. 72.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131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 пр., д. 104 - 106.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89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Лиговский пр., д. 116 - 118.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140 п.м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360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522,1</w:t>
            </w:r>
          </w:p>
        </w:tc>
      </w:tr>
      <w:tr w:rsidR="00780691" w:rsidRPr="00780691" w:rsidTr="00780691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по озеленению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Восстановление газона пот адресу: Невский пр., д. 163  с  установкой газонных ограждений (80 п. м).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360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312,4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Озеленение газона по адресу: Гончарная ул., д. 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100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460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416,9</w:t>
            </w:r>
          </w:p>
        </w:tc>
      </w:tr>
      <w:tr w:rsidR="00780691" w:rsidRPr="00780691" w:rsidTr="00780691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документации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паспорта Муниципального образования </w:t>
            </w:r>
            <w:proofErr w:type="spellStart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на </w:t>
            </w: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работ по благоустройству территории.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429,6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Разработка социально-экономического паспорта Муниципального образования (паспортизация дворов Муниципального образования)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1 492,0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2 020,5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техническому надзору за скрытыми работами на объектах благоустройства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</w:tr>
      <w:tr w:rsidR="00780691" w:rsidRPr="00780691" w:rsidTr="0078069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9 984,7</w:t>
            </w:r>
          </w:p>
        </w:tc>
      </w:tr>
    </w:tbl>
    <w:p w:rsidR="00780691" w:rsidRPr="00780691" w:rsidRDefault="00780691" w:rsidP="00780691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0691" w:rsidRPr="00780691" w:rsidRDefault="00780691" w:rsidP="00780691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9889"/>
      </w:tblGrid>
      <w:tr w:rsidR="00780691" w:rsidRPr="00780691" w:rsidTr="00780691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муниципальных</w:t>
            </w:r>
          </w:p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и благоустройства               _____________________         Р.А. Кузнецов</w:t>
            </w:r>
          </w:p>
          <w:p w:rsidR="00780691" w:rsidRPr="00780691" w:rsidRDefault="00780691" w:rsidP="007806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0691" w:rsidRPr="00780691" w:rsidRDefault="00780691" w:rsidP="00780691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F1F06" w:rsidRDefault="004F1F06"/>
    <w:sectPr w:rsidR="004F1F06" w:rsidSect="004F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691"/>
    <w:rsid w:val="004F1F06"/>
    <w:rsid w:val="0078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691"/>
  </w:style>
  <w:style w:type="paragraph" w:styleId="a3">
    <w:name w:val="Body Text"/>
    <w:basedOn w:val="a"/>
    <w:link w:val="a4"/>
    <w:uiPriority w:val="99"/>
    <w:semiHidden/>
    <w:unhideWhenUsed/>
    <w:rsid w:val="0078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0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8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8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80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12148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2015-08-10T13:19:00Z</dcterms:created>
  <dcterms:modified xsi:type="dcterms:W3CDTF">2015-08-10T13:20:00Z</dcterms:modified>
</cp:coreProperties>
</file>