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95" w:type="dxa"/>
        <w:tblInd w:w="578" w:type="dxa"/>
        <w:tblLayout w:type="fixed"/>
        <w:tblLook w:val="0000"/>
      </w:tblPr>
      <w:tblGrid>
        <w:gridCol w:w="2126"/>
        <w:gridCol w:w="6237"/>
        <w:gridCol w:w="1232"/>
      </w:tblGrid>
      <w:tr w:rsidR="00A748D5">
        <w:trPr>
          <w:cantSplit/>
          <w:trHeight w:val="569"/>
        </w:trPr>
        <w:tc>
          <w:tcPr>
            <w:tcW w:w="9595" w:type="dxa"/>
            <w:gridSpan w:val="3"/>
          </w:tcPr>
          <w:p w:rsidR="00A748D5" w:rsidRDefault="009732C4">
            <w:pPr>
              <w:jc w:val="center"/>
            </w:pPr>
            <w:r>
              <w:rPr>
                <w:noProof/>
              </w:rPr>
              <w:drawing>
                <wp:inline distT="0" distB="0" distL="0" distR="0">
                  <wp:extent cx="563880" cy="647700"/>
                  <wp:effectExtent l="19050" t="0" r="7620" b="0"/>
                  <wp:docPr id="1" name="Рисунок 1" descr="ЛИГОВКА-ЯМСКАЯ_чб2-рабо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ЛИГОВКА-ЯМСКАЯ_чб2-работа"/>
                          <pic:cNvPicPr>
                            <a:picLocks noChangeAspect="1" noChangeArrowheads="1"/>
                          </pic:cNvPicPr>
                        </pic:nvPicPr>
                        <pic:blipFill>
                          <a:blip r:embed="rId5" cstate="print"/>
                          <a:srcRect/>
                          <a:stretch>
                            <a:fillRect/>
                          </a:stretch>
                        </pic:blipFill>
                        <pic:spPr bwMode="auto">
                          <a:xfrm>
                            <a:off x="0" y="0"/>
                            <a:ext cx="563880" cy="647700"/>
                          </a:xfrm>
                          <a:prstGeom prst="rect">
                            <a:avLst/>
                          </a:prstGeom>
                          <a:noFill/>
                          <a:ln w="9525">
                            <a:noFill/>
                            <a:miter lim="800000"/>
                            <a:headEnd/>
                            <a:tailEnd/>
                          </a:ln>
                        </pic:spPr>
                      </pic:pic>
                    </a:graphicData>
                  </a:graphic>
                </wp:inline>
              </w:drawing>
            </w:r>
          </w:p>
          <w:p w:rsidR="00A748D5" w:rsidRDefault="00A748D5">
            <w:pPr>
              <w:ind w:left="-108"/>
              <w:jc w:val="center"/>
              <w:rPr>
                <w:b/>
              </w:rPr>
            </w:pPr>
            <w:r>
              <w:rPr>
                <w:b/>
              </w:rPr>
              <w:t xml:space="preserve">МУНИЦИПАЛЬНЫЙ СОВЕТ </w:t>
            </w:r>
          </w:p>
          <w:p w:rsidR="001259EF" w:rsidRDefault="00A748D5">
            <w:pPr>
              <w:ind w:left="-108"/>
              <w:jc w:val="center"/>
              <w:rPr>
                <w:b/>
              </w:rPr>
            </w:pPr>
            <w:r>
              <w:rPr>
                <w:b/>
              </w:rPr>
              <w:t>В</w:t>
            </w:r>
            <w:r w:rsidR="001259EF">
              <w:rPr>
                <w:b/>
              </w:rPr>
              <w:t xml:space="preserve">НУТРИГОРОДСКОГО  МУНИЦИПАЛЬНОГО </w:t>
            </w:r>
            <w:r>
              <w:rPr>
                <w:b/>
              </w:rPr>
              <w:t xml:space="preserve">ОБРАЗОВАНИЯ </w:t>
            </w:r>
            <w:r w:rsidR="001259EF">
              <w:rPr>
                <w:b/>
              </w:rPr>
              <w:br/>
            </w:r>
            <w:r>
              <w:rPr>
                <w:b/>
              </w:rPr>
              <w:t>САНКТ-ПЕТЕРБУРГА</w:t>
            </w:r>
            <w:r w:rsidR="00985997">
              <w:rPr>
                <w:b/>
              </w:rPr>
              <w:t xml:space="preserve"> </w:t>
            </w:r>
            <w:r w:rsidR="001259EF">
              <w:rPr>
                <w:b/>
              </w:rPr>
              <w:t xml:space="preserve">МУНИЦИПАЛЬНЫЙ ОКРУГ </w:t>
            </w:r>
          </w:p>
          <w:p w:rsidR="00A748D5" w:rsidRDefault="00A748D5">
            <w:pPr>
              <w:ind w:left="-108"/>
              <w:jc w:val="center"/>
              <w:rPr>
                <w:b/>
              </w:rPr>
            </w:pPr>
            <w:proofErr w:type="gramStart"/>
            <w:r>
              <w:rPr>
                <w:b/>
              </w:rPr>
              <w:t>ЛИГОВКА-ЯМСКАЯ</w:t>
            </w:r>
            <w:proofErr w:type="gramEnd"/>
          </w:p>
          <w:p w:rsidR="00A748D5" w:rsidRDefault="00A748D5" w:rsidP="002C170C">
            <w:pPr>
              <w:pStyle w:val="1"/>
              <w:ind w:left="-108"/>
            </w:pPr>
            <w:r>
              <w:t xml:space="preserve">                                                                                                               </w:t>
            </w:r>
          </w:p>
        </w:tc>
      </w:tr>
      <w:tr w:rsidR="00A748D5">
        <w:trPr>
          <w:cantSplit/>
          <w:trHeight w:val="577"/>
        </w:trPr>
        <w:tc>
          <w:tcPr>
            <w:tcW w:w="9595" w:type="dxa"/>
            <w:gridSpan w:val="3"/>
          </w:tcPr>
          <w:p w:rsidR="00314413" w:rsidRDefault="00314413" w:rsidP="002C170C">
            <w:pPr>
              <w:pStyle w:val="5"/>
              <w:jc w:val="left"/>
            </w:pPr>
          </w:p>
          <w:p w:rsidR="00A748D5" w:rsidRDefault="00A748D5">
            <w:pPr>
              <w:pStyle w:val="5"/>
              <w:ind w:left="-108"/>
            </w:pPr>
            <w:r>
              <w:t>РЕШЕНИЕ</w:t>
            </w:r>
          </w:p>
          <w:p w:rsidR="00A748D5" w:rsidRDefault="00A748D5">
            <w:pPr>
              <w:jc w:val="right"/>
            </w:pPr>
          </w:p>
        </w:tc>
      </w:tr>
      <w:tr w:rsidR="00A748D5">
        <w:trPr>
          <w:cantSplit/>
          <w:trHeight w:val="429"/>
        </w:trPr>
        <w:tc>
          <w:tcPr>
            <w:tcW w:w="2126" w:type="dxa"/>
            <w:tcBorders>
              <w:top w:val="nil"/>
              <w:left w:val="nil"/>
              <w:bottom w:val="single" w:sz="4" w:space="0" w:color="auto"/>
              <w:right w:val="nil"/>
            </w:tcBorders>
            <w:vAlign w:val="bottom"/>
          </w:tcPr>
          <w:p w:rsidR="00A748D5" w:rsidRDefault="00BD49DE" w:rsidP="00985997">
            <w:pPr>
              <w:ind w:left="-108" w:right="-108"/>
              <w:jc w:val="center"/>
            </w:pPr>
            <w:r>
              <w:t>21.06.2018</w:t>
            </w:r>
          </w:p>
        </w:tc>
        <w:tc>
          <w:tcPr>
            <w:tcW w:w="6237" w:type="dxa"/>
            <w:vAlign w:val="bottom"/>
          </w:tcPr>
          <w:p w:rsidR="00A748D5" w:rsidRDefault="00A748D5">
            <w:pPr>
              <w:ind w:left="-108" w:right="34"/>
              <w:jc w:val="right"/>
            </w:pPr>
          </w:p>
        </w:tc>
        <w:tc>
          <w:tcPr>
            <w:tcW w:w="1232" w:type="dxa"/>
            <w:tcBorders>
              <w:top w:val="nil"/>
              <w:left w:val="nil"/>
              <w:bottom w:val="single" w:sz="4" w:space="0" w:color="auto"/>
              <w:right w:val="nil"/>
            </w:tcBorders>
            <w:vAlign w:val="bottom"/>
          </w:tcPr>
          <w:p w:rsidR="00A748D5" w:rsidRPr="00E467D4" w:rsidRDefault="00485008" w:rsidP="00985997">
            <w:pPr>
              <w:ind w:left="-108" w:right="-108"/>
              <w:jc w:val="center"/>
            </w:pPr>
            <w:r>
              <w:t>186</w:t>
            </w:r>
          </w:p>
        </w:tc>
      </w:tr>
    </w:tbl>
    <w:p w:rsidR="00A748D5" w:rsidRDefault="00510EEA" w:rsidP="00510EEA">
      <w:pPr>
        <w:pStyle w:val="FR3"/>
        <w:spacing w:before="0"/>
        <w:ind w:left="426"/>
        <w:rPr>
          <w:rFonts w:ascii="Times New Roman" w:hAnsi="Times New Roman"/>
          <w:iCs/>
          <w:szCs w:val="24"/>
        </w:rPr>
      </w:pPr>
      <w:r>
        <w:rPr>
          <w:rFonts w:ascii="Times New Roman" w:hAnsi="Times New Roman"/>
          <w:iCs/>
          <w:szCs w:val="24"/>
        </w:rPr>
        <w:t xml:space="preserve">Информационный отчет </w:t>
      </w:r>
      <w:r w:rsidR="00021A15">
        <w:rPr>
          <w:rFonts w:ascii="Times New Roman" w:hAnsi="Times New Roman"/>
          <w:iCs/>
          <w:szCs w:val="24"/>
        </w:rPr>
        <w:t xml:space="preserve">Главы </w:t>
      </w:r>
      <w:r>
        <w:rPr>
          <w:rFonts w:ascii="Times New Roman" w:hAnsi="Times New Roman"/>
          <w:iCs/>
          <w:szCs w:val="24"/>
        </w:rPr>
        <w:t>местной Администрации</w:t>
      </w:r>
    </w:p>
    <w:p w:rsidR="00021A15" w:rsidRDefault="00021A15" w:rsidP="00510EEA">
      <w:pPr>
        <w:pStyle w:val="FR3"/>
        <w:spacing w:before="0"/>
        <w:ind w:left="426"/>
        <w:rPr>
          <w:rFonts w:ascii="Times New Roman" w:hAnsi="Times New Roman"/>
          <w:iCs/>
          <w:szCs w:val="24"/>
        </w:rPr>
      </w:pPr>
      <w:r>
        <w:rPr>
          <w:rFonts w:ascii="Times New Roman" w:hAnsi="Times New Roman"/>
          <w:iCs/>
          <w:szCs w:val="24"/>
        </w:rPr>
        <w:t>«О</w:t>
      </w:r>
      <w:r w:rsidR="00510EEA">
        <w:rPr>
          <w:rFonts w:ascii="Times New Roman" w:hAnsi="Times New Roman"/>
          <w:iCs/>
          <w:szCs w:val="24"/>
        </w:rPr>
        <w:t xml:space="preserve"> состоянии и использовании муниципального</w:t>
      </w:r>
      <w:r>
        <w:rPr>
          <w:rFonts w:ascii="Times New Roman" w:hAnsi="Times New Roman"/>
          <w:iCs/>
          <w:szCs w:val="24"/>
        </w:rPr>
        <w:t xml:space="preserve"> </w:t>
      </w:r>
      <w:r w:rsidR="00510EEA">
        <w:rPr>
          <w:rFonts w:ascii="Times New Roman" w:hAnsi="Times New Roman"/>
          <w:iCs/>
          <w:szCs w:val="24"/>
        </w:rPr>
        <w:t xml:space="preserve">имущества </w:t>
      </w:r>
    </w:p>
    <w:p w:rsidR="00021A15" w:rsidRDefault="00510EEA" w:rsidP="00510EEA">
      <w:pPr>
        <w:pStyle w:val="FR3"/>
        <w:spacing w:before="0"/>
        <w:ind w:left="426"/>
        <w:rPr>
          <w:rFonts w:ascii="Times New Roman" w:hAnsi="Times New Roman"/>
          <w:iCs/>
          <w:szCs w:val="24"/>
        </w:rPr>
      </w:pPr>
      <w:r>
        <w:rPr>
          <w:rFonts w:ascii="Times New Roman" w:hAnsi="Times New Roman"/>
          <w:iCs/>
          <w:szCs w:val="24"/>
        </w:rPr>
        <w:t>внутригородского Муниципального</w:t>
      </w:r>
      <w:r w:rsidR="00021A15">
        <w:rPr>
          <w:rFonts w:ascii="Times New Roman" w:hAnsi="Times New Roman"/>
          <w:iCs/>
          <w:szCs w:val="24"/>
        </w:rPr>
        <w:t xml:space="preserve"> </w:t>
      </w:r>
      <w:r>
        <w:rPr>
          <w:rFonts w:ascii="Times New Roman" w:hAnsi="Times New Roman"/>
          <w:iCs/>
          <w:szCs w:val="24"/>
        </w:rPr>
        <w:t xml:space="preserve">образования </w:t>
      </w:r>
    </w:p>
    <w:p w:rsidR="00510EEA" w:rsidRPr="001259EF" w:rsidRDefault="00510EEA" w:rsidP="00C819EF">
      <w:pPr>
        <w:pStyle w:val="FR3"/>
        <w:spacing w:before="0"/>
        <w:ind w:left="426"/>
        <w:rPr>
          <w:rFonts w:ascii="Times New Roman" w:hAnsi="Times New Roman"/>
          <w:iCs/>
          <w:szCs w:val="24"/>
        </w:rPr>
      </w:pPr>
      <w:r>
        <w:rPr>
          <w:rFonts w:ascii="Times New Roman" w:hAnsi="Times New Roman"/>
          <w:iCs/>
          <w:szCs w:val="24"/>
        </w:rPr>
        <w:t>Санкт-Петербурга муниципальный</w:t>
      </w:r>
      <w:r w:rsidR="00021A15">
        <w:rPr>
          <w:rFonts w:ascii="Times New Roman" w:hAnsi="Times New Roman"/>
          <w:iCs/>
          <w:szCs w:val="24"/>
        </w:rPr>
        <w:t xml:space="preserve"> </w:t>
      </w:r>
      <w:r>
        <w:rPr>
          <w:rFonts w:ascii="Times New Roman" w:hAnsi="Times New Roman"/>
          <w:iCs/>
          <w:szCs w:val="24"/>
        </w:rPr>
        <w:t xml:space="preserve">округ </w:t>
      </w:r>
      <w:proofErr w:type="gramStart"/>
      <w:r>
        <w:rPr>
          <w:rFonts w:ascii="Times New Roman" w:hAnsi="Times New Roman"/>
          <w:iCs/>
          <w:szCs w:val="24"/>
        </w:rPr>
        <w:t>Лиговка-Ямская</w:t>
      </w:r>
      <w:proofErr w:type="gramEnd"/>
      <w:r w:rsidR="00021A15">
        <w:rPr>
          <w:rFonts w:ascii="Times New Roman" w:hAnsi="Times New Roman"/>
          <w:iCs/>
          <w:szCs w:val="24"/>
        </w:rPr>
        <w:t>»</w:t>
      </w:r>
      <w:r>
        <w:rPr>
          <w:rFonts w:ascii="Times New Roman" w:hAnsi="Times New Roman"/>
          <w:iCs/>
          <w:szCs w:val="24"/>
        </w:rPr>
        <w:t xml:space="preserve"> </w:t>
      </w:r>
    </w:p>
    <w:p w:rsidR="00D747FF" w:rsidRDefault="00D747FF" w:rsidP="00D747FF">
      <w:pPr>
        <w:tabs>
          <w:tab w:val="left" w:pos="9900"/>
        </w:tabs>
        <w:jc w:val="both"/>
        <w:rPr>
          <w:b/>
          <w:i/>
          <w:iCs/>
          <w:szCs w:val="24"/>
        </w:rPr>
      </w:pPr>
    </w:p>
    <w:p w:rsidR="00C06F0B" w:rsidRDefault="00D747FF" w:rsidP="002C170C">
      <w:pPr>
        <w:tabs>
          <w:tab w:val="left" w:pos="9900"/>
        </w:tabs>
        <w:jc w:val="both"/>
      </w:pPr>
      <w:r>
        <w:t xml:space="preserve">            </w:t>
      </w:r>
      <w:r w:rsidR="007D597F">
        <w:t>В соответствии с</w:t>
      </w:r>
      <w:r w:rsidR="002110F3" w:rsidRPr="002110F3">
        <w:t>о ст. 3</w:t>
      </w:r>
      <w:r w:rsidR="00565317">
        <w:t>5</w:t>
      </w:r>
      <w:r w:rsidR="002110F3" w:rsidRPr="002110F3">
        <w:t xml:space="preserve"> Федерального закона от 06.10.2003</w:t>
      </w:r>
      <w:r w:rsidR="002110F3">
        <w:t xml:space="preserve"> года</w:t>
      </w:r>
      <w:r w:rsidR="002110F3" w:rsidRPr="002110F3">
        <w:t xml:space="preserve"> № 131-ФЗ «Об общих принципах организации местного самоуправления в Российской Федерации», со ст. 2</w:t>
      </w:r>
      <w:r w:rsidR="00565317">
        <w:t>6</w:t>
      </w:r>
      <w:r w:rsidR="002110F3" w:rsidRPr="002110F3">
        <w:t> Закона Санкт-Петербурга от 23.09.2009</w:t>
      </w:r>
      <w:r w:rsidR="00565317">
        <w:t xml:space="preserve"> года</w:t>
      </w:r>
      <w:r w:rsidR="002110F3" w:rsidRPr="002110F3">
        <w:t xml:space="preserve"> № 420-79 «Об организации местного самоуправления в Санкт-Петербурге», на основании </w:t>
      </w:r>
      <w:r w:rsidR="00C06F0B">
        <w:t>ст. 32</w:t>
      </w:r>
      <w:r w:rsidR="002110F3" w:rsidRPr="002110F3">
        <w:t xml:space="preserve"> Устава </w:t>
      </w:r>
      <w:r w:rsidR="002C170C" w:rsidRPr="00CE0D33">
        <w:rPr>
          <w:spacing w:val="-9"/>
          <w:szCs w:val="24"/>
        </w:rPr>
        <w:t xml:space="preserve">внутригородского Муниципального образования Санкт-Петербурга муниципальный округ </w:t>
      </w:r>
      <w:proofErr w:type="spellStart"/>
      <w:proofErr w:type="gramStart"/>
      <w:r w:rsidR="002C170C" w:rsidRPr="00CE0D33">
        <w:rPr>
          <w:spacing w:val="-9"/>
          <w:szCs w:val="24"/>
        </w:rPr>
        <w:t>Лиговка-Ямская</w:t>
      </w:r>
      <w:proofErr w:type="spellEnd"/>
      <w:proofErr w:type="gramEnd"/>
      <w:r w:rsidR="002C170C" w:rsidRPr="00CE0D33">
        <w:rPr>
          <w:spacing w:val="-9"/>
          <w:szCs w:val="24"/>
        </w:rPr>
        <w:t xml:space="preserve">, </w:t>
      </w:r>
      <w:r w:rsidR="002C170C">
        <w:t xml:space="preserve">заслушав и обсудив </w:t>
      </w:r>
      <w:r w:rsidR="00EB3BF8">
        <w:rPr>
          <w:iCs/>
          <w:szCs w:val="24"/>
        </w:rPr>
        <w:t>и</w:t>
      </w:r>
      <w:r w:rsidR="002C170C">
        <w:rPr>
          <w:iCs/>
          <w:szCs w:val="24"/>
        </w:rPr>
        <w:t xml:space="preserve">нформационный отчет </w:t>
      </w:r>
      <w:r w:rsidR="00021A15">
        <w:rPr>
          <w:iCs/>
          <w:szCs w:val="24"/>
        </w:rPr>
        <w:t xml:space="preserve">Главы </w:t>
      </w:r>
      <w:r w:rsidR="002C170C">
        <w:rPr>
          <w:iCs/>
          <w:szCs w:val="24"/>
        </w:rPr>
        <w:t xml:space="preserve">местной Администрации </w:t>
      </w:r>
      <w:r w:rsidR="00021A15">
        <w:rPr>
          <w:iCs/>
          <w:szCs w:val="24"/>
        </w:rPr>
        <w:t>Букановой О.Ю. «О</w:t>
      </w:r>
      <w:r w:rsidR="002C170C">
        <w:rPr>
          <w:iCs/>
          <w:szCs w:val="24"/>
        </w:rPr>
        <w:t xml:space="preserve"> состоянии и использовании муниципального имущества внутригородского Муниципального образования Санкт-Петербурга муниципальный округ </w:t>
      </w:r>
      <w:proofErr w:type="spellStart"/>
      <w:r w:rsidR="002C170C">
        <w:rPr>
          <w:iCs/>
          <w:szCs w:val="24"/>
        </w:rPr>
        <w:t>Лиговка-Ямская</w:t>
      </w:r>
      <w:proofErr w:type="spellEnd"/>
      <w:r w:rsidR="00021A15">
        <w:rPr>
          <w:iCs/>
          <w:szCs w:val="24"/>
        </w:rPr>
        <w:t>»</w:t>
      </w:r>
      <w:r w:rsidR="001C0CC9">
        <w:rPr>
          <w:iCs/>
          <w:szCs w:val="24"/>
        </w:rPr>
        <w:t>,</w:t>
      </w:r>
      <w:r w:rsidR="00EB3BF8">
        <w:rPr>
          <w:iCs/>
          <w:szCs w:val="24"/>
        </w:rPr>
        <w:t xml:space="preserve"> Муниципальный Совет</w:t>
      </w:r>
      <w:r w:rsidR="001C0CC9">
        <w:rPr>
          <w:iCs/>
          <w:szCs w:val="24"/>
        </w:rPr>
        <w:t xml:space="preserve"> Муниципального образования Лиговка-Ямская</w:t>
      </w:r>
    </w:p>
    <w:p w:rsidR="001259EF" w:rsidRDefault="001259EF" w:rsidP="00A748D5">
      <w:pPr>
        <w:pStyle w:val="FR3"/>
        <w:spacing w:before="0"/>
        <w:ind w:left="0"/>
        <w:rPr>
          <w:rFonts w:ascii="Times New Roman" w:hAnsi="Times New Roman"/>
          <w:b/>
          <w:szCs w:val="24"/>
        </w:rPr>
      </w:pPr>
    </w:p>
    <w:p w:rsidR="00A748D5" w:rsidRDefault="00A748D5" w:rsidP="00A748D5">
      <w:pPr>
        <w:pStyle w:val="FR3"/>
        <w:spacing w:before="0"/>
        <w:ind w:left="0"/>
        <w:jc w:val="both"/>
        <w:rPr>
          <w:rFonts w:ascii="Times New Roman" w:hAnsi="Times New Roman"/>
          <w:b/>
          <w:szCs w:val="24"/>
        </w:rPr>
      </w:pPr>
      <w:r>
        <w:rPr>
          <w:rFonts w:ascii="Times New Roman" w:hAnsi="Times New Roman"/>
          <w:b/>
          <w:szCs w:val="24"/>
        </w:rPr>
        <w:t xml:space="preserve">                                                                               РЕШИЛ:</w:t>
      </w:r>
    </w:p>
    <w:p w:rsidR="00A748D5" w:rsidRDefault="00A748D5" w:rsidP="00A748D5">
      <w:pPr>
        <w:pStyle w:val="FR3"/>
        <w:spacing w:before="0"/>
        <w:ind w:left="0"/>
        <w:jc w:val="both"/>
        <w:rPr>
          <w:rFonts w:ascii="Times New Roman" w:hAnsi="Times New Roman"/>
          <w:b/>
          <w:szCs w:val="24"/>
        </w:rPr>
      </w:pPr>
    </w:p>
    <w:p w:rsidR="00BD7D51" w:rsidRDefault="008B4A3F" w:rsidP="00BD7D51">
      <w:pPr>
        <w:pStyle w:val="ConsNormal"/>
        <w:numPr>
          <w:ilvl w:val="0"/>
          <w:numId w:val="1"/>
        </w:numPr>
        <w:ind w:left="0" w:firstLine="709"/>
        <w:jc w:val="both"/>
        <w:rPr>
          <w:rFonts w:ascii="Times New Roman" w:hAnsi="Times New Roman" w:cs="Times New Roman"/>
        </w:rPr>
      </w:pPr>
      <w:r w:rsidRPr="00BD7D51">
        <w:rPr>
          <w:rFonts w:ascii="Times New Roman" w:hAnsi="Times New Roman" w:cs="Times New Roman"/>
        </w:rPr>
        <w:t xml:space="preserve">Принять к сведению </w:t>
      </w:r>
      <w:r w:rsidR="00EB3BF8">
        <w:rPr>
          <w:rFonts w:ascii="Times New Roman" w:hAnsi="Times New Roman" w:cs="Times New Roman"/>
        </w:rPr>
        <w:t>и</w:t>
      </w:r>
      <w:r w:rsidR="00BD7D51" w:rsidRPr="00BD7D51">
        <w:rPr>
          <w:rFonts w:ascii="Times New Roman" w:hAnsi="Times New Roman" w:cs="Times New Roman"/>
        </w:rPr>
        <w:t xml:space="preserve">нформационный отчет </w:t>
      </w:r>
      <w:r w:rsidR="00284E06">
        <w:rPr>
          <w:rFonts w:ascii="Times New Roman" w:hAnsi="Times New Roman" w:cs="Times New Roman"/>
        </w:rPr>
        <w:t xml:space="preserve">Главы </w:t>
      </w:r>
      <w:r w:rsidR="00BD7D51" w:rsidRPr="00BD7D51">
        <w:rPr>
          <w:rFonts w:ascii="Times New Roman" w:hAnsi="Times New Roman" w:cs="Times New Roman"/>
        </w:rPr>
        <w:t xml:space="preserve">местной Администрации </w:t>
      </w:r>
      <w:r w:rsidR="00284E06">
        <w:rPr>
          <w:rFonts w:ascii="Times New Roman" w:hAnsi="Times New Roman" w:cs="Times New Roman"/>
        </w:rPr>
        <w:t>Букановой О.Ю. «О</w:t>
      </w:r>
      <w:r w:rsidR="00BD7D51" w:rsidRPr="00BD7D51">
        <w:rPr>
          <w:rFonts w:ascii="Times New Roman" w:hAnsi="Times New Roman" w:cs="Times New Roman"/>
        </w:rPr>
        <w:t xml:space="preserve"> состоянии и использовании муниципального имущества внутригородского Муниципального образования Санкт-Петербурга муниципальный округ </w:t>
      </w:r>
      <w:proofErr w:type="gramStart"/>
      <w:r w:rsidR="00BD7D51" w:rsidRPr="00BD7D51">
        <w:rPr>
          <w:rFonts w:ascii="Times New Roman" w:hAnsi="Times New Roman" w:cs="Times New Roman"/>
        </w:rPr>
        <w:t>Лиговка-Ямская</w:t>
      </w:r>
      <w:proofErr w:type="gramEnd"/>
      <w:r w:rsidR="00284E06">
        <w:rPr>
          <w:rFonts w:ascii="Times New Roman" w:hAnsi="Times New Roman" w:cs="Times New Roman"/>
        </w:rPr>
        <w:t>»</w:t>
      </w:r>
      <w:r w:rsidR="00BD7D51" w:rsidRPr="00BD7D51">
        <w:rPr>
          <w:rFonts w:ascii="Times New Roman" w:hAnsi="Times New Roman" w:cs="Times New Roman"/>
        </w:rPr>
        <w:t xml:space="preserve"> в соответствии с п. 2.1.5. Порядка управления и распоряжения имуществом, находящимся в муниципальной собственности Муниципального образования, утвержденным решением Муниципального Совета от 24.12.20</w:t>
      </w:r>
      <w:r w:rsidR="008C4B06">
        <w:rPr>
          <w:rFonts w:ascii="Times New Roman" w:hAnsi="Times New Roman" w:cs="Times New Roman"/>
        </w:rPr>
        <w:t>1</w:t>
      </w:r>
      <w:r w:rsidR="00EB3BF8">
        <w:rPr>
          <w:rFonts w:ascii="Times New Roman" w:hAnsi="Times New Roman" w:cs="Times New Roman"/>
        </w:rPr>
        <w:t>5</w:t>
      </w:r>
      <w:r w:rsidR="00BD7D51" w:rsidRPr="00BD7D51">
        <w:rPr>
          <w:rFonts w:ascii="Times New Roman" w:hAnsi="Times New Roman" w:cs="Times New Roman"/>
        </w:rPr>
        <w:t xml:space="preserve"> № 80</w:t>
      </w:r>
      <w:r w:rsidR="00284E06">
        <w:rPr>
          <w:rFonts w:ascii="Times New Roman" w:hAnsi="Times New Roman" w:cs="Times New Roman"/>
        </w:rPr>
        <w:t xml:space="preserve"> (Приложение).</w:t>
      </w:r>
    </w:p>
    <w:p w:rsidR="00E12D32" w:rsidRPr="00BD7D51" w:rsidRDefault="00E12D32" w:rsidP="00E12D32">
      <w:pPr>
        <w:pStyle w:val="ConsNormal"/>
        <w:ind w:left="709" w:firstLine="0"/>
        <w:jc w:val="both"/>
        <w:rPr>
          <w:rFonts w:ascii="Times New Roman" w:hAnsi="Times New Roman" w:cs="Times New Roman"/>
        </w:rPr>
      </w:pPr>
    </w:p>
    <w:p w:rsidR="00A748D5" w:rsidRPr="00E31FF9" w:rsidRDefault="00A748D5" w:rsidP="00E31FF9">
      <w:pPr>
        <w:pStyle w:val="ConsNormal"/>
        <w:numPr>
          <w:ilvl w:val="0"/>
          <w:numId w:val="1"/>
        </w:numPr>
        <w:ind w:left="0" w:firstLine="709"/>
        <w:jc w:val="both"/>
        <w:rPr>
          <w:rFonts w:ascii="Times New Roman" w:hAnsi="Times New Roman" w:cs="Times New Roman"/>
        </w:rPr>
      </w:pPr>
      <w:r w:rsidRPr="00E31FF9">
        <w:rPr>
          <w:rFonts w:ascii="Times New Roman" w:hAnsi="Times New Roman" w:cs="Times New Roman"/>
        </w:rPr>
        <w:t xml:space="preserve">Опубликовать </w:t>
      </w:r>
      <w:r w:rsidR="00C57D15" w:rsidRPr="00E31FF9">
        <w:rPr>
          <w:rFonts w:ascii="Times New Roman" w:hAnsi="Times New Roman" w:cs="Times New Roman"/>
        </w:rPr>
        <w:t>настоящее решение</w:t>
      </w:r>
      <w:r w:rsidR="00D54729" w:rsidRPr="00E31FF9">
        <w:rPr>
          <w:rFonts w:ascii="Times New Roman" w:hAnsi="Times New Roman" w:cs="Times New Roman"/>
        </w:rPr>
        <w:t xml:space="preserve"> </w:t>
      </w:r>
      <w:r w:rsidRPr="00E31FF9">
        <w:rPr>
          <w:rFonts w:ascii="Times New Roman" w:hAnsi="Times New Roman" w:cs="Times New Roman"/>
        </w:rPr>
        <w:t>в</w:t>
      </w:r>
      <w:r w:rsidR="00985997" w:rsidRPr="00E31FF9">
        <w:rPr>
          <w:rFonts w:ascii="Times New Roman" w:hAnsi="Times New Roman" w:cs="Times New Roman"/>
        </w:rPr>
        <w:t xml:space="preserve"> официальном печатном издании Муниципального Совета </w:t>
      </w:r>
      <w:r w:rsidR="00AC4F3C" w:rsidRPr="00E31FF9">
        <w:rPr>
          <w:rFonts w:ascii="Times New Roman" w:hAnsi="Times New Roman" w:cs="Times New Roman"/>
        </w:rPr>
        <w:t xml:space="preserve">Муниципального образования </w:t>
      </w:r>
      <w:proofErr w:type="gramStart"/>
      <w:r w:rsidR="00AC4F3C" w:rsidRPr="00E31FF9">
        <w:rPr>
          <w:rFonts w:ascii="Times New Roman" w:hAnsi="Times New Roman" w:cs="Times New Roman"/>
        </w:rPr>
        <w:t>Лиговка-Ямская</w:t>
      </w:r>
      <w:proofErr w:type="gramEnd"/>
      <w:r w:rsidR="00AC4F3C" w:rsidRPr="00E31FF9">
        <w:rPr>
          <w:rFonts w:ascii="Times New Roman" w:hAnsi="Times New Roman" w:cs="Times New Roman"/>
        </w:rPr>
        <w:t xml:space="preserve"> </w:t>
      </w:r>
      <w:r w:rsidR="00985997" w:rsidRPr="00E31FF9">
        <w:rPr>
          <w:rFonts w:ascii="Times New Roman" w:hAnsi="Times New Roman" w:cs="Times New Roman"/>
        </w:rPr>
        <w:t>-</w:t>
      </w:r>
      <w:r w:rsidRPr="00E31FF9">
        <w:rPr>
          <w:rFonts w:ascii="Times New Roman" w:hAnsi="Times New Roman" w:cs="Times New Roman"/>
        </w:rPr>
        <w:t xml:space="preserve"> </w:t>
      </w:r>
      <w:r w:rsidR="00DF19AC" w:rsidRPr="00E31FF9">
        <w:rPr>
          <w:rFonts w:ascii="Times New Roman" w:hAnsi="Times New Roman" w:cs="Times New Roman"/>
        </w:rPr>
        <w:t>газете «Лиговка-Ямская»</w:t>
      </w:r>
      <w:r w:rsidR="00D56FDE" w:rsidRPr="00E31FF9">
        <w:rPr>
          <w:rFonts w:ascii="Times New Roman" w:hAnsi="Times New Roman" w:cs="Times New Roman"/>
        </w:rPr>
        <w:t xml:space="preserve"> и </w:t>
      </w:r>
      <w:r w:rsidRPr="00E31FF9">
        <w:rPr>
          <w:rFonts w:ascii="Times New Roman" w:hAnsi="Times New Roman" w:cs="Times New Roman"/>
        </w:rPr>
        <w:t xml:space="preserve">на официальном </w:t>
      </w:r>
      <w:r w:rsidR="00CE438E" w:rsidRPr="00E31FF9">
        <w:rPr>
          <w:rFonts w:ascii="Times New Roman" w:hAnsi="Times New Roman" w:cs="Times New Roman"/>
        </w:rPr>
        <w:t xml:space="preserve"> </w:t>
      </w:r>
      <w:r w:rsidRPr="00E31FF9">
        <w:rPr>
          <w:rFonts w:ascii="Times New Roman" w:hAnsi="Times New Roman" w:cs="Times New Roman"/>
        </w:rPr>
        <w:t>сайте</w:t>
      </w:r>
      <w:r w:rsidR="00DF19AC" w:rsidRPr="00E31FF9">
        <w:rPr>
          <w:rFonts w:ascii="Times New Roman" w:hAnsi="Times New Roman" w:cs="Times New Roman"/>
        </w:rPr>
        <w:t xml:space="preserve"> Муниципального образования</w:t>
      </w:r>
      <w:r w:rsidRPr="00E31FF9">
        <w:rPr>
          <w:rFonts w:ascii="Times New Roman" w:hAnsi="Times New Roman" w:cs="Times New Roman"/>
        </w:rPr>
        <w:t>.</w:t>
      </w:r>
    </w:p>
    <w:p w:rsidR="00E76572" w:rsidRDefault="00E76572" w:rsidP="00E76572">
      <w:pPr>
        <w:pStyle w:val="ConsNormal"/>
        <w:ind w:left="709" w:firstLine="0"/>
        <w:jc w:val="both"/>
        <w:rPr>
          <w:rFonts w:ascii="Times New Roman" w:hAnsi="Times New Roman" w:cs="Times New Roman"/>
        </w:rPr>
      </w:pPr>
    </w:p>
    <w:p w:rsidR="002B28D9" w:rsidRDefault="002B28D9" w:rsidP="002B28D9">
      <w:pPr>
        <w:pStyle w:val="ConsNormal"/>
        <w:ind w:firstLine="0"/>
        <w:jc w:val="both"/>
        <w:rPr>
          <w:rFonts w:ascii="Times New Roman" w:hAnsi="Times New Roman" w:cs="Times New Roman"/>
        </w:rPr>
      </w:pPr>
    </w:p>
    <w:p w:rsidR="00C02CD5" w:rsidRDefault="00C02CD5" w:rsidP="002B28D9">
      <w:pPr>
        <w:pStyle w:val="ConsNormal"/>
        <w:ind w:firstLine="0"/>
        <w:jc w:val="both"/>
        <w:rPr>
          <w:rFonts w:ascii="Times New Roman" w:hAnsi="Times New Roman" w:cs="Times New Roman"/>
        </w:rPr>
      </w:pPr>
    </w:p>
    <w:p w:rsidR="002B28D9" w:rsidRDefault="008C4B06" w:rsidP="002B28D9">
      <w:pPr>
        <w:pStyle w:val="ConsNormal"/>
        <w:ind w:firstLine="0"/>
        <w:jc w:val="both"/>
        <w:rPr>
          <w:rFonts w:ascii="Times New Roman" w:hAnsi="Times New Roman" w:cs="Times New Roman"/>
        </w:rPr>
      </w:pPr>
      <w:r>
        <w:rPr>
          <w:rFonts w:ascii="Times New Roman" w:hAnsi="Times New Roman" w:cs="Times New Roman"/>
        </w:rPr>
        <w:tab/>
      </w:r>
      <w:r w:rsidR="002B28D9">
        <w:rPr>
          <w:rFonts w:ascii="Times New Roman" w:hAnsi="Times New Roman" w:cs="Times New Roman"/>
        </w:rPr>
        <w:t xml:space="preserve">Глава Муниципального образования                                        </w:t>
      </w:r>
      <w:r>
        <w:rPr>
          <w:rFonts w:ascii="Times New Roman" w:hAnsi="Times New Roman" w:cs="Times New Roman"/>
        </w:rPr>
        <w:t xml:space="preserve">                              </w:t>
      </w:r>
      <w:r w:rsidR="002B28D9">
        <w:rPr>
          <w:rFonts w:ascii="Times New Roman" w:hAnsi="Times New Roman" w:cs="Times New Roman"/>
        </w:rPr>
        <w:t xml:space="preserve"> К.И.   Ковалев </w:t>
      </w:r>
    </w:p>
    <w:p w:rsidR="00A748D5" w:rsidRDefault="00A748D5" w:rsidP="002B28D9">
      <w:pPr>
        <w:pStyle w:val="ConsNormal"/>
        <w:ind w:firstLine="0"/>
        <w:jc w:val="both"/>
        <w:rPr>
          <w:rFonts w:ascii="Times New Roman" w:hAnsi="Times New Roman" w:cs="Times New Roman"/>
        </w:rPr>
      </w:pPr>
    </w:p>
    <w:p w:rsidR="00BC0AB5" w:rsidRDefault="00BC0AB5" w:rsidP="002B28D9">
      <w:pPr>
        <w:pStyle w:val="ConsNormal"/>
        <w:ind w:firstLine="0"/>
        <w:jc w:val="both"/>
        <w:rPr>
          <w:rFonts w:ascii="Times New Roman" w:hAnsi="Times New Roman" w:cs="Times New Roman"/>
        </w:rPr>
      </w:pPr>
    </w:p>
    <w:p w:rsidR="00BC0AB5" w:rsidRDefault="00BC0AB5" w:rsidP="002B28D9">
      <w:pPr>
        <w:pStyle w:val="ConsNormal"/>
        <w:ind w:firstLine="0"/>
        <w:jc w:val="both"/>
        <w:rPr>
          <w:rFonts w:ascii="Times New Roman" w:hAnsi="Times New Roman" w:cs="Times New Roman"/>
        </w:rPr>
      </w:pPr>
    </w:p>
    <w:p w:rsidR="00BC0AB5" w:rsidRDefault="00BC0AB5" w:rsidP="002B28D9">
      <w:pPr>
        <w:pStyle w:val="ConsNormal"/>
        <w:ind w:firstLine="0"/>
        <w:jc w:val="both"/>
        <w:rPr>
          <w:rFonts w:ascii="Times New Roman" w:hAnsi="Times New Roman" w:cs="Times New Roman"/>
        </w:rPr>
      </w:pPr>
    </w:p>
    <w:p w:rsidR="00BC0AB5" w:rsidRDefault="00BC0AB5" w:rsidP="002B28D9">
      <w:pPr>
        <w:pStyle w:val="ConsNormal"/>
        <w:ind w:firstLine="0"/>
        <w:jc w:val="both"/>
        <w:rPr>
          <w:rFonts w:ascii="Times New Roman" w:hAnsi="Times New Roman" w:cs="Times New Roman"/>
        </w:rPr>
      </w:pPr>
    </w:p>
    <w:p w:rsidR="00E12D32" w:rsidRDefault="00E12D32" w:rsidP="002B28D9">
      <w:pPr>
        <w:pStyle w:val="ConsNormal"/>
        <w:ind w:firstLine="0"/>
        <w:jc w:val="both"/>
        <w:rPr>
          <w:rFonts w:ascii="Times New Roman" w:hAnsi="Times New Roman" w:cs="Times New Roman"/>
        </w:rPr>
      </w:pPr>
    </w:p>
    <w:p w:rsidR="00E12D32" w:rsidRDefault="00E12D32" w:rsidP="002B28D9">
      <w:pPr>
        <w:pStyle w:val="ConsNormal"/>
        <w:ind w:firstLine="0"/>
        <w:jc w:val="both"/>
        <w:rPr>
          <w:rFonts w:ascii="Times New Roman" w:hAnsi="Times New Roman" w:cs="Times New Roman"/>
        </w:rPr>
      </w:pPr>
    </w:p>
    <w:p w:rsidR="00BC0AB5" w:rsidRDefault="00BC0AB5" w:rsidP="002B28D9">
      <w:pPr>
        <w:pStyle w:val="ConsNormal"/>
        <w:ind w:firstLine="0"/>
        <w:jc w:val="both"/>
        <w:rPr>
          <w:rFonts w:ascii="Times New Roman" w:hAnsi="Times New Roman" w:cs="Times New Roman"/>
        </w:rPr>
      </w:pPr>
    </w:p>
    <w:p w:rsidR="00BC0AB5" w:rsidRDefault="00BC0AB5" w:rsidP="002B28D9">
      <w:pPr>
        <w:pStyle w:val="ConsNormal"/>
        <w:ind w:firstLine="0"/>
        <w:jc w:val="both"/>
        <w:rPr>
          <w:rFonts w:ascii="Times New Roman" w:hAnsi="Times New Roman" w:cs="Times New Roman"/>
        </w:rPr>
      </w:pPr>
    </w:p>
    <w:p w:rsidR="00BC0AB5" w:rsidRDefault="00BC0AB5" w:rsidP="00BC0AB5">
      <w:pPr>
        <w:pStyle w:val="ConsNormal"/>
        <w:ind w:firstLine="0"/>
        <w:jc w:val="right"/>
        <w:rPr>
          <w:rFonts w:ascii="Times New Roman" w:hAnsi="Times New Roman" w:cs="Times New Roman"/>
        </w:rPr>
      </w:pPr>
      <w:r>
        <w:rPr>
          <w:rFonts w:ascii="Times New Roman" w:hAnsi="Times New Roman" w:cs="Times New Roman"/>
        </w:rPr>
        <w:lastRenderedPageBreak/>
        <w:t xml:space="preserve">Приложение </w:t>
      </w:r>
    </w:p>
    <w:p w:rsidR="00BC0AB5" w:rsidRDefault="00BC0AB5" w:rsidP="00BC0AB5">
      <w:pPr>
        <w:pStyle w:val="ConsNormal"/>
        <w:ind w:firstLine="0"/>
        <w:jc w:val="right"/>
        <w:rPr>
          <w:rFonts w:ascii="Times New Roman" w:hAnsi="Times New Roman" w:cs="Times New Roman"/>
        </w:rPr>
      </w:pPr>
      <w:r>
        <w:rPr>
          <w:rFonts w:ascii="Times New Roman" w:hAnsi="Times New Roman" w:cs="Times New Roman"/>
        </w:rPr>
        <w:t xml:space="preserve">к решению Муниципального Совета </w:t>
      </w:r>
    </w:p>
    <w:p w:rsidR="00BC0AB5" w:rsidRDefault="00485008" w:rsidP="00BC0AB5">
      <w:pPr>
        <w:pStyle w:val="ConsNormal"/>
        <w:ind w:firstLine="0"/>
        <w:jc w:val="right"/>
        <w:rPr>
          <w:rFonts w:ascii="Times New Roman" w:hAnsi="Times New Roman" w:cs="Times New Roman"/>
        </w:rPr>
      </w:pPr>
      <w:r>
        <w:rPr>
          <w:rFonts w:ascii="Times New Roman" w:hAnsi="Times New Roman" w:cs="Times New Roman"/>
        </w:rPr>
        <w:t>от 21.06.2018 № 186</w:t>
      </w:r>
    </w:p>
    <w:p w:rsidR="00BC0AB5" w:rsidRDefault="00BC0AB5" w:rsidP="00BC0AB5">
      <w:pPr>
        <w:pStyle w:val="FR3"/>
        <w:spacing w:before="0"/>
        <w:ind w:left="426"/>
        <w:jc w:val="right"/>
        <w:rPr>
          <w:rFonts w:ascii="Times New Roman" w:hAnsi="Times New Roman"/>
          <w:iCs/>
          <w:szCs w:val="24"/>
        </w:rPr>
      </w:pPr>
      <w:r>
        <w:rPr>
          <w:rFonts w:ascii="Times New Roman" w:hAnsi="Times New Roman"/>
        </w:rPr>
        <w:t>«</w:t>
      </w:r>
      <w:r>
        <w:rPr>
          <w:rFonts w:ascii="Times New Roman" w:hAnsi="Times New Roman"/>
          <w:iCs/>
          <w:szCs w:val="24"/>
        </w:rPr>
        <w:t>Информационный отчет Главы местной Администрации</w:t>
      </w:r>
    </w:p>
    <w:p w:rsidR="00BC0AB5" w:rsidRDefault="00BC0AB5" w:rsidP="00BC0AB5">
      <w:pPr>
        <w:pStyle w:val="FR3"/>
        <w:spacing w:before="0"/>
        <w:ind w:left="426"/>
        <w:jc w:val="right"/>
        <w:rPr>
          <w:rFonts w:ascii="Times New Roman" w:hAnsi="Times New Roman"/>
          <w:iCs/>
          <w:szCs w:val="24"/>
        </w:rPr>
      </w:pPr>
      <w:r>
        <w:rPr>
          <w:rFonts w:ascii="Times New Roman" w:hAnsi="Times New Roman"/>
          <w:iCs/>
          <w:szCs w:val="24"/>
        </w:rPr>
        <w:t xml:space="preserve">«О состоянии и использовании муниципального имущества </w:t>
      </w:r>
    </w:p>
    <w:p w:rsidR="00BC0AB5" w:rsidRDefault="00BC0AB5" w:rsidP="00BC0AB5">
      <w:pPr>
        <w:pStyle w:val="FR3"/>
        <w:spacing w:before="0"/>
        <w:ind w:left="426"/>
        <w:jc w:val="right"/>
        <w:rPr>
          <w:rFonts w:ascii="Times New Roman" w:hAnsi="Times New Roman"/>
          <w:iCs/>
          <w:szCs w:val="24"/>
        </w:rPr>
      </w:pPr>
      <w:r>
        <w:rPr>
          <w:rFonts w:ascii="Times New Roman" w:hAnsi="Times New Roman"/>
          <w:iCs/>
          <w:szCs w:val="24"/>
        </w:rPr>
        <w:t xml:space="preserve">внутригородского Муниципального образования </w:t>
      </w:r>
    </w:p>
    <w:p w:rsidR="00BC0AB5" w:rsidRDefault="00BC0AB5" w:rsidP="00BC0AB5">
      <w:pPr>
        <w:pStyle w:val="ConsNormal"/>
        <w:ind w:firstLine="0"/>
        <w:jc w:val="right"/>
        <w:rPr>
          <w:rFonts w:ascii="Times New Roman" w:hAnsi="Times New Roman" w:cs="Times New Roman"/>
        </w:rPr>
      </w:pPr>
      <w:r>
        <w:rPr>
          <w:rFonts w:ascii="Times New Roman" w:hAnsi="Times New Roman"/>
          <w:iCs/>
        </w:rPr>
        <w:t xml:space="preserve">Санкт-Петербурга муниципальный округ </w:t>
      </w:r>
      <w:proofErr w:type="gramStart"/>
      <w:r>
        <w:rPr>
          <w:rFonts w:ascii="Times New Roman" w:hAnsi="Times New Roman"/>
          <w:iCs/>
        </w:rPr>
        <w:t>Лиговка-Ямская</w:t>
      </w:r>
      <w:proofErr w:type="gramEnd"/>
      <w:r>
        <w:rPr>
          <w:rFonts w:ascii="Times New Roman" w:hAnsi="Times New Roman" w:cs="Times New Roman"/>
        </w:rPr>
        <w:t>»</w:t>
      </w:r>
    </w:p>
    <w:p w:rsidR="00BC0AB5" w:rsidRDefault="00BC0AB5" w:rsidP="00BC0AB5">
      <w:pPr>
        <w:pStyle w:val="ConsNormal"/>
        <w:ind w:firstLine="0"/>
        <w:jc w:val="right"/>
        <w:rPr>
          <w:rFonts w:ascii="Times New Roman" w:hAnsi="Times New Roman" w:cs="Times New Roman"/>
        </w:rPr>
      </w:pPr>
    </w:p>
    <w:p w:rsidR="00BC0AB5" w:rsidRDefault="00BC0AB5" w:rsidP="00BC0AB5">
      <w:pPr>
        <w:pStyle w:val="ConsNormal"/>
        <w:ind w:firstLine="0"/>
        <w:jc w:val="right"/>
        <w:rPr>
          <w:rFonts w:ascii="Times New Roman" w:hAnsi="Times New Roman" w:cs="Times New Roman"/>
        </w:rPr>
      </w:pPr>
    </w:p>
    <w:p w:rsidR="00BC0AB5" w:rsidRDefault="00BC0AB5" w:rsidP="00BC0AB5">
      <w:pPr>
        <w:ind w:right="284" w:firstLine="720"/>
        <w:jc w:val="center"/>
        <w:rPr>
          <w:b/>
          <w:color w:val="000000"/>
          <w:sz w:val="32"/>
          <w:szCs w:val="32"/>
        </w:rPr>
      </w:pPr>
    </w:p>
    <w:p w:rsidR="00E43291" w:rsidRDefault="00E43291" w:rsidP="00E43291">
      <w:pPr>
        <w:ind w:right="284" w:firstLine="720"/>
        <w:jc w:val="center"/>
        <w:rPr>
          <w:b/>
          <w:color w:val="000000"/>
          <w:sz w:val="32"/>
          <w:szCs w:val="32"/>
        </w:rPr>
      </w:pPr>
    </w:p>
    <w:p w:rsidR="00E43291" w:rsidRDefault="00E43291" w:rsidP="00E43291">
      <w:pPr>
        <w:ind w:right="284" w:firstLine="720"/>
        <w:jc w:val="center"/>
        <w:rPr>
          <w:b/>
          <w:color w:val="000000"/>
          <w:sz w:val="32"/>
          <w:szCs w:val="32"/>
        </w:rPr>
      </w:pPr>
    </w:p>
    <w:p w:rsidR="00E43291" w:rsidRDefault="00E43291" w:rsidP="00E43291">
      <w:pPr>
        <w:ind w:right="284" w:firstLine="720"/>
        <w:jc w:val="center"/>
        <w:rPr>
          <w:b/>
          <w:color w:val="000000"/>
          <w:sz w:val="32"/>
          <w:szCs w:val="32"/>
        </w:rPr>
      </w:pPr>
    </w:p>
    <w:p w:rsidR="00E43291" w:rsidRPr="00CD63BA" w:rsidRDefault="00E43291" w:rsidP="00E43291">
      <w:pPr>
        <w:ind w:right="284" w:firstLine="720"/>
        <w:jc w:val="center"/>
        <w:rPr>
          <w:b/>
          <w:color w:val="000000"/>
          <w:sz w:val="32"/>
          <w:szCs w:val="32"/>
        </w:rPr>
      </w:pPr>
      <w:r w:rsidRPr="00CD63BA">
        <w:rPr>
          <w:b/>
          <w:noProof/>
          <w:color w:val="000000"/>
          <w:sz w:val="32"/>
          <w:szCs w:val="32"/>
        </w:rPr>
        <w:drawing>
          <wp:anchor distT="0" distB="0" distL="114300" distR="114300" simplePos="0" relativeHeight="251662336" behindDoc="0" locked="0" layoutInCell="1" allowOverlap="1">
            <wp:simplePos x="0" y="0"/>
            <wp:positionH relativeFrom="column">
              <wp:posOffset>3075305</wp:posOffset>
            </wp:positionH>
            <wp:positionV relativeFrom="paragraph">
              <wp:posOffset>210820</wp:posOffset>
            </wp:positionV>
            <wp:extent cx="608965" cy="723265"/>
            <wp:effectExtent l="19050" t="0" r="635" b="0"/>
            <wp:wrapNone/>
            <wp:docPr id="10" name="Рисунок 2" descr="ЛИГОВКА-ЯМСКАЯ_герб образцов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ЛИГОВКА-ЯМСКАЯ_герб образцовый"/>
                    <pic:cNvPicPr>
                      <a:picLocks noChangeAspect="1" noChangeArrowheads="1"/>
                    </pic:cNvPicPr>
                  </pic:nvPicPr>
                  <pic:blipFill>
                    <a:blip r:embed="rId6" cstate="print"/>
                    <a:srcRect/>
                    <a:stretch>
                      <a:fillRect/>
                    </a:stretch>
                  </pic:blipFill>
                  <pic:spPr bwMode="auto">
                    <a:xfrm>
                      <a:off x="0" y="0"/>
                      <a:ext cx="608965" cy="723265"/>
                    </a:xfrm>
                    <a:prstGeom prst="rect">
                      <a:avLst/>
                    </a:prstGeom>
                    <a:noFill/>
                    <a:ln w="9525">
                      <a:noFill/>
                      <a:miter lim="800000"/>
                      <a:headEnd/>
                      <a:tailEnd/>
                    </a:ln>
                  </pic:spPr>
                </pic:pic>
              </a:graphicData>
            </a:graphic>
          </wp:anchor>
        </w:drawing>
      </w:r>
    </w:p>
    <w:p w:rsidR="00E43291" w:rsidRPr="00CD63BA" w:rsidRDefault="00E43291" w:rsidP="00E43291">
      <w:pPr>
        <w:ind w:right="284" w:firstLine="720"/>
        <w:jc w:val="center"/>
        <w:rPr>
          <w:b/>
          <w:color w:val="000000"/>
          <w:sz w:val="32"/>
          <w:szCs w:val="32"/>
        </w:rPr>
      </w:pPr>
    </w:p>
    <w:p w:rsidR="00E43291" w:rsidRPr="00CD63BA" w:rsidRDefault="00E43291" w:rsidP="00E43291">
      <w:pPr>
        <w:ind w:right="284" w:firstLine="720"/>
        <w:jc w:val="center"/>
        <w:rPr>
          <w:b/>
          <w:color w:val="000000"/>
          <w:sz w:val="32"/>
          <w:szCs w:val="32"/>
        </w:rPr>
      </w:pPr>
    </w:p>
    <w:p w:rsidR="00E43291" w:rsidRPr="00CD63BA" w:rsidRDefault="00E43291" w:rsidP="00E43291">
      <w:pPr>
        <w:ind w:right="284" w:firstLine="720"/>
        <w:jc w:val="center"/>
        <w:rPr>
          <w:color w:val="000000"/>
          <w:sz w:val="32"/>
          <w:szCs w:val="32"/>
        </w:rPr>
      </w:pPr>
    </w:p>
    <w:p w:rsidR="00E43291" w:rsidRPr="00CD63BA" w:rsidRDefault="00E43291" w:rsidP="00E43291">
      <w:pPr>
        <w:ind w:right="284" w:firstLine="720"/>
        <w:jc w:val="center"/>
        <w:rPr>
          <w:b/>
          <w:color w:val="000000"/>
          <w:sz w:val="32"/>
          <w:szCs w:val="32"/>
        </w:rPr>
      </w:pPr>
    </w:p>
    <w:p w:rsidR="00E43291" w:rsidRPr="00CD63BA" w:rsidRDefault="00E43291" w:rsidP="00E43291">
      <w:pPr>
        <w:ind w:right="284" w:firstLine="720"/>
        <w:jc w:val="center"/>
        <w:rPr>
          <w:b/>
          <w:color w:val="000000"/>
          <w:sz w:val="32"/>
          <w:szCs w:val="32"/>
        </w:rPr>
      </w:pPr>
    </w:p>
    <w:p w:rsidR="00E43291" w:rsidRPr="00AC47B1" w:rsidRDefault="00E43291" w:rsidP="00E43291">
      <w:pPr>
        <w:ind w:right="284" w:firstLine="720"/>
        <w:jc w:val="center"/>
        <w:rPr>
          <w:b/>
          <w:color w:val="000000"/>
          <w:sz w:val="32"/>
          <w:szCs w:val="32"/>
        </w:rPr>
      </w:pPr>
      <w:r w:rsidRPr="00AC47B1">
        <w:rPr>
          <w:b/>
          <w:color w:val="000000"/>
          <w:sz w:val="32"/>
          <w:szCs w:val="32"/>
        </w:rPr>
        <w:t xml:space="preserve">Отчет местной Администрации внутригородского Муниципального образования Санкт-Петербурга муниципальный округ </w:t>
      </w:r>
      <w:proofErr w:type="gramStart"/>
      <w:r w:rsidRPr="00AC47B1">
        <w:rPr>
          <w:b/>
          <w:color w:val="000000"/>
          <w:sz w:val="32"/>
          <w:szCs w:val="32"/>
        </w:rPr>
        <w:t>Лиговка-Ямская</w:t>
      </w:r>
      <w:proofErr w:type="gramEnd"/>
    </w:p>
    <w:p w:rsidR="00E43291" w:rsidRPr="00AC47B1" w:rsidRDefault="00E43291" w:rsidP="00E43291">
      <w:pPr>
        <w:ind w:right="284" w:firstLine="720"/>
        <w:jc w:val="center"/>
        <w:rPr>
          <w:b/>
          <w:color w:val="000000"/>
          <w:sz w:val="32"/>
          <w:szCs w:val="32"/>
        </w:rPr>
      </w:pPr>
      <w:r w:rsidRPr="00AC47B1">
        <w:rPr>
          <w:b/>
          <w:color w:val="000000"/>
          <w:sz w:val="32"/>
          <w:szCs w:val="32"/>
        </w:rPr>
        <w:t>«Об использовании</w:t>
      </w:r>
    </w:p>
    <w:p w:rsidR="00E43291" w:rsidRPr="00AC47B1" w:rsidRDefault="00E43291" w:rsidP="00E43291">
      <w:pPr>
        <w:ind w:right="284" w:firstLine="720"/>
        <w:jc w:val="center"/>
        <w:rPr>
          <w:b/>
          <w:color w:val="000000"/>
          <w:sz w:val="32"/>
          <w:szCs w:val="32"/>
        </w:rPr>
      </w:pPr>
      <w:r w:rsidRPr="00AC47B1">
        <w:rPr>
          <w:b/>
          <w:color w:val="000000"/>
          <w:sz w:val="32"/>
          <w:szCs w:val="32"/>
        </w:rPr>
        <w:t>движимого и недвижимого имущества»</w:t>
      </w:r>
    </w:p>
    <w:p w:rsidR="00E43291" w:rsidRPr="00AC47B1" w:rsidRDefault="00E43291" w:rsidP="00E43291">
      <w:pPr>
        <w:ind w:right="284" w:firstLine="720"/>
        <w:jc w:val="center"/>
        <w:rPr>
          <w:b/>
          <w:color w:val="000000"/>
          <w:sz w:val="32"/>
          <w:szCs w:val="32"/>
        </w:rPr>
      </w:pPr>
    </w:p>
    <w:p w:rsidR="00E43291" w:rsidRPr="00AC47B1" w:rsidRDefault="00E43291" w:rsidP="00E43291">
      <w:pPr>
        <w:ind w:right="283" w:firstLine="720"/>
        <w:jc w:val="center"/>
        <w:rPr>
          <w:b/>
          <w:color w:val="000000"/>
          <w:sz w:val="36"/>
          <w:szCs w:val="36"/>
        </w:rPr>
      </w:pPr>
    </w:p>
    <w:p w:rsidR="00E43291" w:rsidRPr="00AC47B1" w:rsidRDefault="00E43291" w:rsidP="00E43291">
      <w:pPr>
        <w:ind w:right="283" w:firstLine="720"/>
        <w:jc w:val="center"/>
        <w:rPr>
          <w:color w:val="000000"/>
          <w:sz w:val="28"/>
          <w:szCs w:val="28"/>
        </w:rPr>
      </w:pPr>
    </w:p>
    <w:p w:rsidR="00E43291" w:rsidRPr="00AC47B1" w:rsidRDefault="00E43291" w:rsidP="00E43291">
      <w:pPr>
        <w:ind w:right="283" w:firstLine="720"/>
        <w:jc w:val="center"/>
        <w:rPr>
          <w:color w:val="000000"/>
          <w:sz w:val="28"/>
          <w:szCs w:val="28"/>
        </w:rPr>
      </w:pPr>
    </w:p>
    <w:p w:rsidR="00E43291" w:rsidRPr="00AC47B1" w:rsidRDefault="00E43291" w:rsidP="00E43291">
      <w:pPr>
        <w:ind w:right="283" w:firstLine="720"/>
        <w:jc w:val="center"/>
        <w:rPr>
          <w:color w:val="000000"/>
          <w:sz w:val="28"/>
          <w:szCs w:val="28"/>
        </w:rPr>
      </w:pPr>
    </w:p>
    <w:p w:rsidR="00E43291" w:rsidRPr="00AC47B1" w:rsidRDefault="00E43291" w:rsidP="00E43291">
      <w:pPr>
        <w:ind w:right="283" w:firstLine="720"/>
        <w:jc w:val="center"/>
        <w:rPr>
          <w:color w:val="000000"/>
          <w:sz w:val="28"/>
          <w:szCs w:val="28"/>
        </w:rPr>
      </w:pPr>
    </w:p>
    <w:p w:rsidR="00E43291" w:rsidRPr="00AC47B1" w:rsidRDefault="00E43291" w:rsidP="00E43291">
      <w:pPr>
        <w:ind w:right="283" w:firstLine="720"/>
        <w:jc w:val="center"/>
        <w:rPr>
          <w:color w:val="000000"/>
          <w:sz w:val="28"/>
          <w:szCs w:val="28"/>
        </w:rPr>
      </w:pPr>
    </w:p>
    <w:p w:rsidR="00E43291" w:rsidRDefault="00E43291" w:rsidP="00E43291">
      <w:pPr>
        <w:ind w:right="284" w:firstLine="720"/>
        <w:jc w:val="center"/>
        <w:rPr>
          <w:color w:val="000000"/>
          <w:sz w:val="28"/>
          <w:szCs w:val="28"/>
        </w:rPr>
      </w:pPr>
    </w:p>
    <w:p w:rsidR="00E43291" w:rsidRDefault="00E43291" w:rsidP="00E43291">
      <w:pPr>
        <w:ind w:right="284" w:firstLine="720"/>
        <w:jc w:val="center"/>
        <w:rPr>
          <w:color w:val="000000"/>
          <w:sz w:val="28"/>
          <w:szCs w:val="28"/>
        </w:rPr>
      </w:pPr>
    </w:p>
    <w:p w:rsidR="00E43291" w:rsidRDefault="00E43291" w:rsidP="00E43291">
      <w:pPr>
        <w:ind w:right="284" w:firstLine="720"/>
        <w:jc w:val="center"/>
        <w:rPr>
          <w:color w:val="000000"/>
          <w:sz w:val="28"/>
          <w:szCs w:val="28"/>
        </w:rPr>
      </w:pPr>
    </w:p>
    <w:p w:rsidR="00E43291" w:rsidRDefault="00E43291" w:rsidP="00E43291">
      <w:pPr>
        <w:ind w:right="284" w:firstLine="720"/>
        <w:jc w:val="center"/>
        <w:rPr>
          <w:color w:val="000000"/>
          <w:sz w:val="28"/>
          <w:szCs w:val="28"/>
        </w:rPr>
      </w:pPr>
    </w:p>
    <w:p w:rsidR="00E43291" w:rsidRDefault="00E43291" w:rsidP="00E43291">
      <w:pPr>
        <w:ind w:right="284" w:firstLine="720"/>
        <w:jc w:val="center"/>
        <w:rPr>
          <w:color w:val="000000"/>
          <w:sz w:val="28"/>
          <w:szCs w:val="28"/>
        </w:rPr>
      </w:pPr>
    </w:p>
    <w:p w:rsidR="00E43291" w:rsidRDefault="00E43291" w:rsidP="00E43291">
      <w:pPr>
        <w:ind w:right="284" w:firstLine="720"/>
        <w:jc w:val="center"/>
        <w:rPr>
          <w:color w:val="000000"/>
          <w:sz w:val="28"/>
          <w:szCs w:val="28"/>
        </w:rPr>
      </w:pPr>
    </w:p>
    <w:p w:rsidR="00E43291" w:rsidRDefault="00E43291" w:rsidP="00E43291">
      <w:pPr>
        <w:ind w:right="284" w:firstLine="720"/>
        <w:jc w:val="center"/>
        <w:rPr>
          <w:color w:val="000000"/>
          <w:sz w:val="28"/>
          <w:szCs w:val="28"/>
        </w:rPr>
      </w:pPr>
    </w:p>
    <w:p w:rsidR="00E43291" w:rsidRDefault="00E43291" w:rsidP="00E43291">
      <w:pPr>
        <w:ind w:right="284" w:firstLine="720"/>
        <w:jc w:val="center"/>
        <w:rPr>
          <w:color w:val="000000"/>
          <w:sz w:val="28"/>
          <w:szCs w:val="28"/>
        </w:rPr>
      </w:pPr>
    </w:p>
    <w:p w:rsidR="00E43291" w:rsidRPr="00AC47B1" w:rsidRDefault="00E43291" w:rsidP="00E43291">
      <w:pPr>
        <w:ind w:right="284" w:firstLine="720"/>
        <w:jc w:val="center"/>
        <w:rPr>
          <w:color w:val="000000"/>
          <w:sz w:val="28"/>
          <w:szCs w:val="28"/>
        </w:rPr>
      </w:pPr>
    </w:p>
    <w:p w:rsidR="00E43291" w:rsidRPr="00AC47B1" w:rsidRDefault="00E43291" w:rsidP="00E43291">
      <w:pPr>
        <w:ind w:right="284" w:firstLine="720"/>
        <w:jc w:val="center"/>
        <w:rPr>
          <w:b/>
          <w:color w:val="000000"/>
          <w:sz w:val="28"/>
          <w:szCs w:val="28"/>
        </w:rPr>
      </w:pPr>
      <w:r w:rsidRPr="00AC47B1">
        <w:rPr>
          <w:b/>
          <w:color w:val="000000"/>
          <w:sz w:val="28"/>
          <w:szCs w:val="28"/>
        </w:rPr>
        <w:t>Санкт-Петербург</w:t>
      </w:r>
    </w:p>
    <w:p w:rsidR="00E43291" w:rsidRPr="00AC47B1" w:rsidRDefault="00E43291" w:rsidP="00E43291">
      <w:pPr>
        <w:ind w:right="284" w:firstLine="720"/>
        <w:jc w:val="center"/>
        <w:rPr>
          <w:b/>
          <w:color w:val="000000"/>
          <w:sz w:val="28"/>
          <w:szCs w:val="28"/>
        </w:rPr>
      </w:pPr>
      <w:r w:rsidRPr="00AC47B1">
        <w:rPr>
          <w:b/>
          <w:color w:val="000000"/>
          <w:sz w:val="28"/>
          <w:szCs w:val="28"/>
        </w:rPr>
        <w:t>2018</w:t>
      </w:r>
    </w:p>
    <w:p w:rsidR="00E43291" w:rsidRPr="00AC47B1" w:rsidRDefault="00E43291" w:rsidP="00E43291">
      <w:pPr>
        <w:jc w:val="center"/>
        <w:rPr>
          <w:b/>
          <w:color w:val="000000"/>
          <w:sz w:val="28"/>
          <w:szCs w:val="28"/>
        </w:rPr>
      </w:pPr>
      <w:r>
        <w:rPr>
          <w:color w:val="000000"/>
          <w:sz w:val="28"/>
          <w:szCs w:val="28"/>
        </w:rPr>
        <w:br w:type="page"/>
      </w:r>
      <w:r w:rsidRPr="00AC47B1">
        <w:rPr>
          <w:b/>
          <w:color w:val="000000"/>
          <w:sz w:val="28"/>
          <w:szCs w:val="28"/>
        </w:rPr>
        <w:lastRenderedPageBreak/>
        <w:t>Оглавление:</w:t>
      </w:r>
    </w:p>
    <w:p w:rsidR="00E43291" w:rsidRPr="00AC47B1" w:rsidRDefault="00E43291" w:rsidP="00E43291">
      <w:pPr>
        <w:ind w:right="284"/>
        <w:jc w:val="center"/>
        <w:rPr>
          <w:b/>
          <w:color w:val="000000"/>
          <w:sz w:val="28"/>
          <w:szCs w:val="28"/>
        </w:rPr>
      </w:pPr>
    </w:p>
    <w:p w:rsidR="00E43291" w:rsidRPr="003D1ED6" w:rsidRDefault="00E43291" w:rsidP="00E43291">
      <w:pPr>
        <w:ind w:right="284"/>
        <w:rPr>
          <w:b/>
          <w:color w:val="000000"/>
          <w:sz w:val="28"/>
          <w:szCs w:val="28"/>
        </w:rPr>
      </w:pPr>
      <w:r w:rsidRPr="003D1ED6">
        <w:rPr>
          <w:b/>
          <w:color w:val="000000"/>
          <w:sz w:val="28"/>
          <w:szCs w:val="28"/>
        </w:rPr>
        <w:t>1.Недвижимое имущество в собственности - содержание и использование.</w:t>
      </w:r>
    </w:p>
    <w:p w:rsidR="00E43291" w:rsidRPr="003D1ED6" w:rsidRDefault="00E43291" w:rsidP="00E43291">
      <w:pPr>
        <w:ind w:right="284"/>
        <w:rPr>
          <w:b/>
          <w:color w:val="000000"/>
          <w:sz w:val="28"/>
          <w:szCs w:val="28"/>
        </w:rPr>
      </w:pPr>
      <w:r w:rsidRPr="003D1ED6">
        <w:rPr>
          <w:b/>
          <w:color w:val="000000"/>
          <w:sz w:val="28"/>
          <w:szCs w:val="28"/>
        </w:rPr>
        <w:t xml:space="preserve">2. </w:t>
      </w:r>
      <w:r>
        <w:rPr>
          <w:b/>
          <w:color w:val="000000"/>
          <w:sz w:val="28"/>
          <w:szCs w:val="28"/>
        </w:rPr>
        <w:t>Использование д</w:t>
      </w:r>
      <w:r w:rsidRPr="003D1ED6">
        <w:rPr>
          <w:b/>
          <w:color w:val="000000"/>
          <w:sz w:val="28"/>
          <w:szCs w:val="28"/>
        </w:rPr>
        <w:t>вижимо</w:t>
      </w:r>
      <w:r>
        <w:rPr>
          <w:b/>
          <w:color w:val="000000"/>
          <w:sz w:val="28"/>
          <w:szCs w:val="28"/>
        </w:rPr>
        <w:t>го</w:t>
      </w:r>
      <w:r w:rsidRPr="003D1ED6">
        <w:rPr>
          <w:b/>
          <w:color w:val="000000"/>
          <w:sz w:val="28"/>
          <w:szCs w:val="28"/>
        </w:rPr>
        <w:t xml:space="preserve"> имуществ</w:t>
      </w:r>
      <w:r>
        <w:rPr>
          <w:b/>
          <w:color w:val="000000"/>
          <w:sz w:val="28"/>
          <w:szCs w:val="28"/>
        </w:rPr>
        <w:t>а</w:t>
      </w:r>
      <w:r w:rsidRPr="003D1ED6">
        <w:rPr>
          <w:b/>
          <w:color w:val="000000"/>
          <w:sz w:val="28"/>
          <w:szCs w:val="28"/>
        </w:rPr>
        <w:t>.</w:t>
      </w:r>
    </w:p>
    <w:p w:rsidR="00E43291" w:rsidRPr="003D1ED6" w:rsidRDefault="00E43291" w:rsidP="00E43291">
      <w:pPr>
        <w:rPr>
          <w:b/>
          <w:sz w:val="28"/>
          <w:szCs w:val="28"/>
        </w:rPr>
      </w:pPr>
      <w:r w:rsidRPr="003D1ED6">
        <w:rPr>
          <w:b/>
          <w:color w:val="000000"/>
          <w:sz w:val="28"/>
          <w:szCs w:val="28"/>
        </w:rPr>
        <w:t>3.</w:t>
      </w:r>
      <w:r w:rsidRPr="003D1ED6">
        <w:rPr>
          <w:b/>
          <w:sz w:val="28"/>
          <w:szCs w:val="28"/>
        </w:rPr>
        <w:t xml:space="preserve"> Сведения </w:t>
      </w:r>
      <w:r>
        <w:rPr>
          <w:b/>
          <w:sz w:val="28"/>
          <w:szCs w:val="28"/>
        </w:rPr>
        <w:t>об</w:t>
      </w:r>
      <w:r w:rsidRPr="003D1ED6">
        <w:rPr>
          <w:b/>
          <w:sz w:val="28"/>
          <w:szCs w:val="28"/>
        </w:rPr>
        <w:t xml:space="preserve"> основны</w:t>
      </w:r>
      <w:r>
        <w:rPr>
          <w:b/>
          <w:sz w:val="28"/>
          <w:szCs w:val="28"/>
        </w:rPr>
        <w:t>х</w:t>
      </w:r>
      <w:r w:rsidRPr="003D1ED6">
        <w:rPr>
          <w:b/>
          <w:sz w:val="28"/>
          <w:szCs w:val="28"/>
        </w:rPr>
        <w:t xml:space="preserve"> средства</w:t>
      </w:r>
      <w:r>
        <w:rPr>
          <w:b/>
          <w:sz w:val="28"/>
          <w:szCs w:val="28"/>
        </w:rPr>
        <w:t>х</w:t>
      </w:r>
      <w:r w:rsidRPr="003D1ED6">
        <w:rPr>
          <w:b/>
          <w:sz w:val="28"/>
          <w:szCs w:val="28"/>
        </w:rPr>
        <w:t xml:space="preserve"> ОМСУ по состоянию на 01.06.2018 года</w:t>
      </w:r>
      <w:r>
        <w:rPr>
          <w:b/>
          <w:sz w:val="28"/>
          <w:szCs w:val="28"/>
        </w:rPr>
        <w:t>.</w:t>
      </w:r>
      <w:r w:rsidRPr="003D1ED6">
        <w:rPr>
          <w:b/>
          <w:sz w:val="28"/>
          <w:szCs w:val="28"/>
        </w:rPr>
        <w:t xml:space="preserve"> </w:t>
      </w:r>
    </w:p>
    <w:p w:rsidR="00E43291" w:rsidRPr="003D1ED6" w:rsidRDefault="00E43291" w:rsidP="00E43291">
      <w:pPr>
        <w:ind w:right="284"/>
        <w:rPr>
          <w:b/>
          <w:color w:val="000000"/>
          <w:sz w:val="28"/>
          <w:szCs w:val="28"/>
        </w:rPr>
      </w:pPr>
      <w:r w:rsidRPr="003D1ED6">
        <w:rPr>
          <w:b/>
          <w:color w:val="000000"/>
          <w:sz w:val="28"/>
          <w:szCs w:val="28"/>
        </w:rPr>
        <w:t>4.</w:t>
      </w:r>
      <w:r>
        <w:rPr>
          <w:b/>
          <w:color w:val="000000"/>
          <w:sz w:val="28"/>
          <w:szCs w:val="28"/>
        </w:rPr>
        <w:t xml:space="preserve"> </w:t>
      </w:r>
      <w:r w:rsidRPr="003D1ED6">
        <w:rPr>
          <w:b/>
          <w:color w:val="000000"/>
          <w:sz w:val="28"/>
          <w:szCs w:val="28"/>
        </w:rPr>
        <w:t>Предложения по использованию имущества.</w:t>
      </w:r>
    </w:p>
    <w:p w:rsidR="00E43291" w:rsidRPr="003D1ED6" w:rsidRDefault="00E43291" w:rsidP="00E43291">
      <w:pPr>
        <w:ind w:right="284"/>
        <w:rPr>
          <w:b/>
          <w:color w:val="000000"/>
          <w:sz w:val="28"/>
          <w:szCs w:val="28"/>
        </w:rPr>
      </w:pPr>
      <w:r w:rsidRPr="003D1ED6">
        <w:rPr>
          <w:b/>
          <w:color w:val="000000"/>
          <w:sz w:val="28"/>
          <w:szCs w:val="28"/>
        </w:rPr>
        <w:t>5. Схемы и планы недвижимого имущества.</w:t>
      </w:r>
    </w:p>
    <w:p w:rsidR="00E43291" w:rsidRPr="003D1ED6" w:rsidRDefault="00E43291" w:rsidP="00E43291">
      <w:pPr>
        <w:ind w:right="284"/>
        <w:rPr>
          <w:b/>
          <w:color w:val="000000"/>
          <w:sz w:val="28"/>
          <w:szCs w:val="28"/>
        </w:rPr>
      </w:pPr>
      <w:r w:rsidRPr="003D1ED6">
        <w:rPr>
          <w:b/>
          <w:color w:val="000000"/>
          <w:sz w:val="28"/>
          <w:szCs w:val="28"/>
        </w:rPr>
        <w:t>6.Правоустанавливающие документы на недвижимое имущество.</w:t>
      </w:r>
    </w:p>
    <w:p w:rsidR="00E43291" w:rsidRPr="00A878C1" w:rsidRDefault="00E43291" w:rsidP="00E43291">
      <w:pPr>
        <w:ind w:right="284" w:firstLine="720"/>
        <w:jc w:val="center"/>
        <w:rPr>
          <w:color w:val="000000"/>
          <w:sz w:val="28"/>
          <w:szCs w:val="28"/>
        </w:rPr>
      </w:pPr>
    </w:p>
    <w:p w:rsidR="00E43291" w:rsidRPr="00A878C1" w:rsidRDefault="00E43291" w:rsidP="00E43291">
      <w:pPr>
        <w:ind w:right="284" w:firstLine="720"/>
        <w:jc w:val="center"/>
        <w:rPr>
          <w:color w:val="000000"/>
          <w:sz w:val="28"/>
          <w:szCs w:val="28"/>
        </w:rPr>
      </w:pPr>
    </w:p>
    <w:p w:rsidR="00E43291" w:rsidRPr="00A878C1" w:rsidRDefault="00E43291" w:rsidP="00E43291">
      <w:pPr>
        <w:ind w:right="284" w:firstLine="720"/>
        <w:jc w:val="center"/>
        <w:rPr>
          <w:color w:val="000000"/>
          <w:sz w:val="28"/>
          <w:szCs w:val="28"/>
        </w:rPr>
      </w:pPr>
    </w:p>
    <w:p w:rsidR="00E43291" w:rsidRPr="00A878C1" w:rsidRDefault="00E43291" w:rsidP="00E43291">
      <w:pPr>
        <w:ind w:right="284" w:firstLine="720"/>
        <w:jc w:val="center"/>
        <w:rPr>
          <w:color w:val="000000"/>
          <w:sz w:val="28"/>
          <w:szCs w:val="28"/>
        </w:rPr>
      </w:pPr>
    </w:p>
    <w:p w:rsidR="00E43291" w:rsidRPr="00A878C1" w:rsidRDefault="00E43291" w:rsidP="00E43291">
      <w:pPr>
        <w:ind w:right="284" w:firstLine="720"/>
        <w:jc w:val="center"/>
        <w:rPr>
          <w:color w:val="000000"/>
          <w:sz w:val="28"/>
          <w:szCs w:val="28"/>
        </w:rPr>
      </w:pPr>
    </w:p>
    <w:p w:rsidR="00E43291" w:rsidRPr="00A878C1" w:rsidRDefault="00E43291" w:rsidP="00E43291">
      <w:pPr>
        <w:ind w:right="284" w:firstLine="720"/>
        <w:jc w:val="center"/>
        <w:rPr>
          <w:color w:val="000000"/>
          <w:sz w:val="28"/>
          <w:szCs w:val="28"/>
        </w:rPr>
      </w:pPr>
    </w:p>
    <w:p w:rsidR="00E43291" w:rsidRPr="00A878C1" w:rsidRDefault="00E43291" w:rsidP="00E43291">
      <w:pPr>
        <w:ind w:right="284" w:firstLine="720"/>
        <w:jc w:val="center"/>
        <w:rPr>
          <w:color w:val="000000"/>
          <w:sz w:val="28"/>
          <w:szCs w:val="28"/>
        </w:rPr>
      </w:pPr>
    </w:p>
    <w:p w:rsidR="00E43291" w:rsidRPr="00A878C1" w:rsidRDefault="00E43291" w:rsidP="00E43291">
      <w:pPr>
        <w:ind w:right="284" w:firstLine="720"/>
        <w:jc w:val="center"/>
        <w:rPr>
          <w:color w:val="000000"/>
          <w:sz w:val="28"/>
          <w:szCs w:val="28"/>
        </w:rPr>
      </w:pPr>
    </w:p>
    <w:p w:rsidR="00E43291" w:rsidRPr="00A878C1" w:rsidRDefault="00E43291" w:rsidP="00E43291">
      <w:pPr>
        <w:ind w:right="284" w:firstLine="720"/>
        <w:jc w:val="center"/>
        <w:rPr>
          <w:color w:val="000000"/>
          <w:sz w:val="28"/>
          <w:szCs w:val="28"/>
        </w:rPr>
      </w:pPr>
    </w:p>
    <w:p w:rsidR="00E43291" w:rsidRPr="00A878C1" w:rsidRDefault="00E43291" w:rsidP="00E43291">
      <w:pPr>
        <w:ind w:right="284" w:firstLine="720"/>
        <w:jc w:val="center"/>
        <w:rPr>
          <w:color w:val="000000"/>
          <w:sz w:val="28"/>
          <w:szCs w:val="28"/>
        </w:rPr>
      </w:pPr>
    </w:p>
    <w:p w:rsidR="00E43291" w:rsidRPr="00A878C1" w:rsidRDefault="00E43291" w:rsidP="00E43291">
      <w:pPr>
        <w:ind w:right="284" w:firstLine="720"/>
        <w:jc w:val="center"/>
        <w:rPr>
          <w:color w:val="000000"/>
          <w:sz w:val="28"/>
          <w:szCs w:val="28"/>
        </w:rPr>
      </w:pPr>
    </w:p>
    <w:p w:rsidR="00E43291" w:rsidRPr="00A878C1" w:rsidRDefault="00E43291" w:rsidP="00E43291">
      <w:pPr>
        <w:ind w:right="284" w:firstLine="720"/>
        <w:jc w:val="center"/>
        <w:rPr>
          <w:color w:val="000000"/>
          <w:sz w:val="28"/>
          <w:szCs w:val="28"/>
        </w:rPr>
      </w:pPr>
    </w:p>
    <w:p w:rsidR="00E43291" w:rsidRPr="00A878C1" w:rsidRDefault="00E43291" w:rsidP="00E43291">
      <w:pPr>
        <w:ind w:right="284" w:firstLine="720"/>
        <w:jc w:val="center"/>
        <w:rPr>
          <w:color w:val="000000"/>
          <w:sz w:val="28"/>
          <w:szCs w:val="28"/>
        </w:rPr>
      </w:pPr>
    </w:p>
    <w:p w:rsidR="00E43291" w:rsidRPr="00A878C1" w:rsidRDefault="00E43291" w:rsidP="00E43291">
      <w:pPr>
        <w:ind w:right="284" w:firstLine="720"/>
        <w:jc w:val="center"/>
        <w:rPr>
          <w:color w:val="000000"/>
          <w:sz w:val="28"/>
          <w:szCs w:val="28"/>
        </w:rPr>
      </w:pPr>
    </w:p>
    <w:p w:rsidR="00E43291" w:rsidRPr="00A878C1" w:rsidRDefault="00E43291" w:rsidP="00E43291">
      <w:pPr>
        <w:ind w:right="284" w:firstLine="720"/>
        <w:jc w:val="center"/>
        <w:rPr>
          <w:color w:val="000000"/>
          <w:sz w:val="28"/>
          <w:szCs w:val="28"/>
        </w:rPr>
      </w:pPr>
    </w:p>
    <w:p w:rsidR="00E43291" w:rsidRPr="00A878C1" w:rsidRDefault="00E43291" w:rsidP="00E43291">
      <w:pPr>
        <w:ind w:right="284" w:firstLine="720"/>
        <w:jc w:val="center"/>
        <w:rPr>
          <w:color w:val="000000"/>
          <w:sz w:val="28"/>
          <w:szCs w:val="28"/>
        </w:rPr>
      </w:pPr>
    </w:p>
    <w:p w:rsidR="00E43291" w:rsidRPr="00A878C1" w:rsidRDefault="00E43291" w:rsidP="00E43291">
      <w:pPr>
        <w:ind w:right="284" w:firstLine="720"/>
        <w:jc w:val="center"/>
        <w:rPr>
          <w:color w:val="000000"/>
          <w:sz w:val="28"/>
          <w:szCs w:val="28"/>
        </w:rPr>
      </w:pPr>
    </w:p>
    <w:p w:rsidR="00E43291" w:rsidRPr="00A878C1" w:rsidRDefault="00E43291" w:rsidP="00E43291">
      <w:pPr>
        <w:ind w:right="284" w:firstLine="720"/>
        <w:jc w:val="center"/>
        <w:rPr>
          <w:color w:val="000000"/>
          <w:sz w:val="28"/>
          <w:szCs w:val="28"/>
        </w:rPr>
      </w:pPr>
    </w:p>
    <w:p w:rsidR="00E43291" w:rsidRPr="00A878C1" w:rsidRDefault="00E43291" w:rsidP="00E43291">
      <w:pPr>
        <w:ind w:right="284" w:firstLine="720"/>
        <w:jc w:val="center"/>
        <w:rPr>
          <w:color w:val="000000"/>
          <w:sz w:val="28"/>
          <w:szCs w:val="28"/>
        </w:rPr>
      </w:pPr>
    </w:p>
    <w:p w:rsidR="00E43291" w:rsidRPr="00A878C1" w:rsidRDefault="00E43291" w:rsidP="00E43291">
      <w:pPr>
        <w:ind w:right="284" w:firstLine="720"/>
        <w:jc w:val="center"/>
        <w:rPr>
          <w:color w:val="000000"/>
          <w:sz w:val="28"/>
          <w:szCs w:val="28"/>
        </w:rPr>
      </w:pPr>
    </w:p>
    <w:p w:rsidR="00E43291" w:rsidRPr="00A878C1" w:rsidRDefault="00E43291" w:rsidP="00E43291">
      <w:pPr>
        <w:ind w:right="284" w:firstLine="720"/>
        <w:jc w:val="center"/>
        <w:rPr>
          <w:color w:val="000000"/>
          <w:sz w:val="28"/>
          <w:szCs w:val="28"/>
        </w:rPr>
      </w:pPr>
    </w:p>
    <w:p w:rsidR="00E43291" w:rsidRDefault="00E43291" w:rsidP="00E43291">
      <w:pPr>
        <w:ind w:right="283" w:firstLine="720"/>
        <w:jc w:val="center"/>
        <w:rPr>
          <w:b/>
          <w:color w:val="000000"/>
          <w:sz w:val="28"/>
          <w:szCs w:val="28"/>
        </w:rPr>
      </w:pPr>
    </w:p>
    <w:p w:rsidR="00E43291" w:rsidRDefault="00E43291" w:rsidP="00E43291">
      <w:pPr>
        <w:ind w:right="283" w:firstLine="720"/>
        <w:jc w:val="center"/>
        <w:rPr>
          <w:b/>
          <w:color w:val="000000"/>
          <w:sz w:val="28"/>
          <w:szCs w:val="28"/>
        </w:rPr>
      </w:pPr>
    </w:p>
    <w:p w:rsidR="00E43291" w:rsidRDefault="00E43291" w:rsidP="00E43291">
      <w:pPr>
        <w:ind w:right="283" w:firstLine="720"/>
        <w:jc w:val="center"/>
        <w:rPr>
          <w:b/>
          <w:color w:val="000000"/>
          <w:sz w:val="28"/>
          <w:szCs w:val="28"/>
        </w:rPr>
      </w:pPr>
    </w:p>
    <w:p w:rsidR="00E43291" w:rsidRDefault="00E43291" w:rsidP="00E43291">
      <w:pPr>
        <w:ind w:right="283" w:firstLine="720"/>
        <w:jc w:val="center"/>
        <w:rPr>
          <w:b/>
          <w:color w:val="000000"/>
          <w:sz w:val="28"/>
          <w:szCs w:val="28"/>
        </w:rPr>
      </w:pPr>
    </w:p>
    <w:p w:rsidR="00E43291" w:rsidRDefault="00E43291" w:rsidP="00E43291">
      <w:pPr>
        <w:ind w:right="283" w:firstLine="720"/>
        <w:jc w:val="center"/>
        <w:rPr>
          <w:b/>
          <w:color w:val="000000"/>
          <w:sz w:val="28"/>
          <w:szCs w:val="28"/>
        </w:rPr>
      </w:pPr>
    </w:p>
    <w:p w:rsidR="00E43291" w:rsidRDefault="00E43291" w:rsidP="00E43291">
      <w:pPr>
        <w:ind w:right="283" w:firstLine="720"/>
        <w:jc w:val="center"/>
        <w:rPr>
          <w:b/>
          <w:color w:val="000000"/>
          <w:sz w:val="28"/>
          <w:szCs w:val="28"/>
        </w:rPr>
      </w:pPr>
    </w:p>
    <w:p w:rsidR="00E43291" w:rsidRDefault="00E43291" w:rsidP="00E43291">
      <w:pPr>
        <w:ind w:right="283" w:firstLine="720"/>
        <w:jc w:val="center"/>
        <w:rPr>
          <w:b/>
          <w:color w:val="000000"/>
          <w:sz w:val="28"/>
          <w:szCs w:val="28"/>
        </w:rPr>
      </w:pPr>
    </w:p>
    <w:p w:rsidR="00E43291" w:rsidRDefault="00E43291" w:rsidP="00E43291">
      <w:pPr>
        <w:ind w:right="283" w:firstLine="720"/>
        <w:jc w:val="center"/>
        <w:rPr>
          <w:b/>
          <w:color w:val="000000"/>
          <w:sz w:val="28"/>
          <w:szCs w:val="28"/>
        </w:rPr>
      </w:pPr>
    </w:p>
    <w:p w:rsidR="00E43291" w:rsidRDefault="00E43291" w:rsidP="00E43291">
      <w:pPr>
        <w:ind w:right="283" w:firstLine="720"/>
        <w:jc w:val="center"/>
        <w:rPr>
          <w:b/>
          <w:color w:val="000000"/>
          <w:sz w:val="28"/>
          <w:szCs w:val="28"/>
        </w:rPr>
      </w:pPr>
    </w:p>
    <w:p w:rsidR="00E43291" w:rsidRDefault="00E43291" w:rsidP="00E43291">
      <w:pPr>
        <w:ind w:right="283" w:firstLine="720"/>
        <w:jc w:val="center"/>
        <w:rPr>
          <w:b/>
          <w:color w:val="000000"/>
          <w:sz w:val="28"/>
          <w:szCs w:val="28"/>
        </w:rPr>
      </w:pPr>
    </w:p>
    <w:p w:rsidR="00E43291" w:rsidRDefault="00E43291" w:rsidP="00E43291">
      <w:pPr>
        <w:ind w:right="283" w:firstLine="720"/>
        <w:jc w:val="center"/>
        <w:rPr>
          <w:b/>
          <w:color w:val="000000"/>
          <w:sz w:val="28"/>
          <w:szCs w:val="28"/>
        </w:rPr>
      </w:pPr>
    </w:p>
    <w:p w:rsidR="00E43291" w:rsidRDefault="00E43291" w:rsidP="00E43291">
      <w:pPr>
        <w:ind w:right="283" w:firstLine="720"/>
        <w:jc w:val="center"/>
        <w:rPr>
          <w:b/>
          <w:color w:val="000000"/>
          <w:sz w:val="28"/>
          <w:szCs w:val="28"/>
        </w:rPr>
      </w:pPr>
    </w:p>
    <w:p w:rsidR="00E43291" w:rsidRDefault="00E43291" w:rsidP="00E43291">
      <w:pPr>
        <w:ind w:right="283" w:firstLine="720"/>
        <w:jc w:val="center"/>
        <w:rPr>
          <w:b/>
          <w:color w:val="000000"/>
          <w:sz w:val="28"/>
          <w:szCs w:val="28"/>
        </w:rPr>
      </w:pPr>
    </w:p>
    <w:p w:rsidR="00E43291" w:rsidRDefault="00E43291" w:rsidP="00E43291">
      <w:pPr>
        <w:ind w:right="283" w:firstLine="720"/>
        <w:jc w:val="center"/>
        <w:rPr>
          <w:b/>
          <w:color w:val="000000"/>
          <w:sz w:val="28"/>
          <w:szCs w:val="28"/>
        </w:rPr>
      </w:pPr>
    </w:p>
    <w:p w:rsidR="00E43291" w:rsidRDefault="00E43291" w:rsidP="00E43291">
      <w:pPr>
        <w:ind w:right="283" w:firstLine="720"/>
        <w:jc w:val="center"/>
        <w:rPr>
          <w:b/>
          <w:color w:val="000000"/>
          <w:sz w:val="28"/>
          <w:szCs w:val="28"/>
        </w:rPr>
      </w:pPr>
    </w:p>
    <w:p w:rsidR="00E43291" w:rsidRDefault="00E43291" w:rsidP="00E43291">
      <w:pPr>
        <w:ind w:right="283" w:firstLine="720"/>
        <w:jc w:val="center"/>
        <w:rPr>
          <w:b/>
          <w:color w:val="000000"/>
          <w:sz w:val="28"/>
          <w:szCs w:val="28"/>
        </w:rPr>
      </w:pPr>
    </w:p>
    <w:p w:rsidR="00E43291" w:rsidRDefault="00E43291" w:rsidP="00E43291">
      <w:pPr>
        <w:ind w:right="283" w:firstLine="720"/>
        <w:jc w:val="center"/>
        <w:rPr>
          <w:b/>
          <w:color w:val="000000"/>
          <w:sz w:val="28"/>
          <w:szCs w:val="28"/>
        </w:rPr>
      </w:pPr>
      <w:r w:rsidRPr="00CD63BA">
        <w:rPr>
          <w:b/>
          <w:color w:val="000000"/>
          <w:sz w:val="28"/>
          <w:szCs w:val="28"/>
        </w:rPr>
        <w:lastRenderedPageBreak/>
        <w:t>1. Недви</w:t>
      </w:r>
      <w:r>
        <w:rPr>
          <w:b/>
          <w:color w:val="000000"/>
          <w:sz w:val="28"/>
          <w:szCs w:val="28"/>
        </w:rPr>
        <w:t>жимое имущество в собственности:</w:t>
      </w:r>
    </w:p>
    <w:p w:rsidR="00E43291" w:rsidRPr="00CD63BA" w:rsidRDefault="00E43291" w:rsidP="00E43291">
      <w:pPr>
        <w:ind w:right="283" w:firstLine="720"/>
        <w:jc w:val="center"/>
        <w:rPr>
          <w:b/>
          <w:color w:val="000000"/>
          <w:sz w:val="28"/>
          <w:szCs w:val="28"/>
        </w:rPr>
      </w:pPr>
      <w:r w:rsidRPr="00CD63BA">
        <w:rPr>
          <w:b/>
          <w:color w:val="000000"/>
          <w:sz w:val="28"/>
          <w:szCs w:val="28"/>
        </w:rPr>
        <w:t>содержание и использование</w:t>
      </w:r>
    </w:p>
    <w:p w:rsidR="00E43291" w:rsidRPr="003D1ED6" w:rsidRDefault="00E43291" w:rsidP="00E43291">
      <w:pPr>
        <w:ind w:right="283" w:firstLine="720"/>
        <w:jc w:val="both"/>
        <w:rPr>
          <w:color w:val="000000"/>
          <w:szCs w:val="24"/>
        </w:rPr>
      </w:pPr>
    </w:p>
    <w:p w:rsidR="00E43291" w:rsidRPr="003D1ED6" w:rsidRDefault="00E43291" w:rsidP="00E43291">
      <w:pPr>
        <w:ind w:right="283" w:firstLine="720"/>
        <w:jc w:val="both"/>
        <w:rPr>
          <w:color w:val="000000"/>
          <w:szCs w:val="24"/>
        </w:rPr>
      </w:pPr>
      <w:proofErr w:type="gramStart"/>
      <w:r w:rsidRPr="003D1ED6">
        <w:rPr>
          <w:color w:val="000000"/>
          <w:szCs w:val="24"/>
        </w:rPr>
        <w:t>В собственности внутригородского Муниципального образования Санкт-Петербурга муниципальный округ Лиговка-Ямская находятся 4 нежилых помещения по следующим адресам:</w:t>
      </w:r>
      <w:proofErr w:type="gramEnd"/>
    </w:p>
    <w:p w:rsidR="00E43291" w:rsidRPr="003D1ED6" w:rsidRDefault="00E43291" w:rsidP="00E43291">
      <w:pPr>
        <w:ind w:right="283" w:firstLine="720"/>
        <w:jc w:val="both"/>
        <w:rPr>
          <w:color w:val="000000"/>
          <w:szCs w:val="24"/>
        </w:rPr>
      </w:pPr>
      <w:r w:rsidRPr="003D1ED6">
        <w:rPr>
          <w:color w:val="000000"/>
          <w:szCs w:val="24"/>
        </w:rPr>
        <w:t xml:space="preserve">1. Харьковская ул., </w:t>
      </w:r>
      <w:proofErr w:type="spellStart"/>
      <w:r w:rsidRPr="003D1ED6">
        <w:rPr>
          <w:color w:val="000000"/>
          <w:szCs w:val="24"/>
        </w:rPr>
        <w:t>д</w:t>
      </w:r>
      <w:proofErr w:type="spellEnd"/>
      <w:r w:rsidRPr="003D1ED6">
        <w:rPr>
          <w:color w:val="000000"/>
          <w:szCs w:val="24"/>
        </w:rPr>
        <w:t xml:space="preserve"> 6/1, литер</w:t>
      </w:r>
      <w:proofErr w:type="gramStart"/>
      <w:r w:rsidRPr="003D1ED6">
        <w:rPr>
          <w:color w:val="000000"/>
          <w:szCs w:val="24"/>
        </w:rPr>
        <w:t xml:space="preserve"> А</w:t>
      </w:r>
      <w:proofErr w:type="gramEnd"/>
      <w:r w:rsidRPr="003D1ED6">
        <w:rPr>
          <w:color w:val="000000"/>
          <w:szCs w:val="24"/>
        </w:rPr>
        <w:t>, помещение 2-н,  кадастровый номер 78:1514:0:19:5, площадью 263,0 кв.м., кадастровая стоимость 20 844 592,35 руб.</w:t>
      </w:r>
    </w:p>
    <w:p w:rsidR="00E43291" w:rsidRPr="003D1ED6" w:rsidRDefault="00E43291" w:rsidP="00E43291">
      <w:pPr>
        <w:ind w:right="283" w:firstLine="720"/>
        <w:jc w:val="both"/>
        <w:rPr>
          <w:color w:val="000000"/>
          <w:szCs w:val="24"/>
        </w:rPr>
      </w:pPr>
      <w:r w:rsidRPr="003D1ED6">
        <w:rPr>
          <w:color w:val="000000"/>
          <w:szCs w:val="24"/>
        </w:rPr>
        <w:t xml:space="preserve">2. Харьковская ул., </w:t>
      </w:r>
      <w:proofErr w:type="spellStart"/>
      <w:r w:rsidRPr="003D1ED6">
        <w:rPr>
          <w:color w:val="000000"/>
          <w:szCs w:val="24"/>
        </w:rPr>
        <w:t>д</w:t>
      </w:r>
      <w:proofErr w:type="spellEnd"/>
      <w:r w:rsidRPr="003D1ED6">
        <w:rPr>
          <w:color w:val="000000"/>
          <w:szCs w:val="24"/>
        </w:rPr>
        <w:t xml:space="preserve"> 6/1, литер</w:t>
      </w:r>
      <w:proofErr w:type="gramStart"/>
      <w:r w:rsidRPr="003D1ED6">
        <w:rPr>
          <w:color w:val="000000"/>
          <w:szCs w:val="24"/>
        </w:rPr>
        <w:t xml:space="preserve"> А</w:t>
      </w:r>
      <w:proofErr w:type="gramEnd"/>
      <w:r w:rsidRPr="003D1ED6">
        <w:rPr>
          <w:color w:val="000000"/>
          <w:szCs w:val="24"/>
        </w:rPr>
        <w:t>, помещение 1-н,  кадастровый номер 78:1514:0:19:3, площадью 85,70 кв.м., кадастровая стоимость 6 792 325,34 руб.</w:t>
      </w:r>
    </w:p>
    <w:p w:rsidR="00E43291" w:rsidRPr="003D1ED6" w:rsidRDefault="00E43291" w:rsidP="00E43291">
      <w:pPr>
        <w:ind w:right="283" w:firstLine="720"/>
        <w:jc w:val="both"/>
        <w:rPr>
          <w:szCs w:val="24"/>
        </w:rPr>
      </w:pPr>
      <w:r w:rsidRPr="003D1ED6">
        <w:rPr>
          <w:szCs w:val="24"/>
        </w:rPr>
        <w:t>3. Лиговский пр., д. 44, литер</w:t>
      </w:r>
      <w:proofErr w:type="gramStart"/>
      <w:r w:rsidRPr="003D1ED6">
        <w:rPr>
          <w:szCs w:val="24"/>
        </w:rPr>
        <w:t xml:space="preserve"> Б</w:t>
      </w:r>
      <w:proofErr w:type="gramEnd"/>
      <w:r w:rsidRPr="003D1ED6">
        <w:rPr>
          <w:szCs w:val="24"/>
        </w:rPr>
        <w:t>, помещение 21-н, кадастровый номер 78:1521:0:130:17, площадью 65,30 кв.м., кадастровая стоимость 4 853 014,38  руб.</w:t>
      </w:r>
    </w:p>
    <w:p w:rsidR="00E43291" w:rsidRPr="003D1ED6" w:rsidRDefault="00E43291" w:rsidP="00E43291">
      <w:pPr>
        <w:ind w:right="283" w:firstLine="720"/>
        <w:jc w:val="both"/>
        <w:rPr>
          <w:szCs w:val="24"/>
        </w:rPr>
      </w:pPr>
      <w:r w:rsidRPr="003D1ED6">
        <w:rPr>
          <w:szCs w:val="24"/>
        </w:rPr>
        <w:t>4. Ул. Черняховского, д. 31, литер</w:t>
      </w:r>
      <w:proofErr w:type="gramStart"/>
      <w:r w:rsidRPr="003D1ED6">
        <w:rPr>
          <w:szCs w:val="24"/>
        </w:rPr>
        <w:t xml:space="preserve"> В</w:t>
      </w:r>
      <w:proofErr w:type="gramEnd"/>
      <w:r w:rsidRPr="003D1ED6">
        <w:rPr>
          <w:szCs w:val="24"/>
        </w:rPr>
        <w:t xml:space="preserve">, помещение 6-н, кадастровый номер 78:1525:16:111:2, площадью 66,70 кв.м., кадастровая стоимость 5 581 693,59 руб.  </w:t>
      </w:r>
    </w:p>
    <w:p w:rsidR="00E43291" w:rsidRPr="003D1ED6" w:rsidRDefault="00E43291" w:rsidP="00E43291">
      <w:pPr>
        <w:ind w:right="283" w:firstLine="720"/>
        <w:jc w:val="both"/>
        <w:rPr>
          <w:color w:val="000000"/>
          <w:szCs w:val="24"/>
        </w:rPr>
      </w:pPr>
      <w:r w:rsidRPr="003D1ED6">
        <w:rPr>
          <w:color w:val="000000"/>
          <w:szCs w:val="24"/>
        </w:rPr>
        <w:t>Помещения по адресам: Лиговский пр., д. 44 и ул. Черняховского, д. 31 переданы в оперативное управление МКУ «</w:t>
      </w:r>
      <w:proofErr w:type="gramStart"/>
      <w:r w:rsidRPr="003D1ED6">
        <w:rPr>
          <w:color w:val="000000"/>
          <w:szCs w:val="24"/>
        </w:rPr>
        <w:t>Лиговка-Ямская</w:t>
      </w:r>
      <w:proofErr w:type="gramEnd"/>
      <w:r w:rsidRPr="003D1ED6">
        <w:rPr>
          <w:color w:val="000000"/>
          <w:szCs w:val="24"/>
        </w:rPr>
        <w:t xml:space="preserve">» (договор о передаче в оперативное управление от 12.01.2015 № 32, запись о регистрации в ЕГРП номер 78-78/042-78/088/018/2015-23/1). </w:t>
      </w:r>
    </w:p>
    <w:p w:rsidR="00E43291" w:rsidRPr="003D1ED6" w:rsidRDefault="00E43291" w:rsidP="00E43291">
      <w:pPr>
        <w:ind w:right="283" w:firstLine="720"/>
        <w:jc w:val="both"/>
        <w:rPr>
          <w:b/>
          <w:color w:val="000000"/>
          <w:szCs w:val="24"/>
        </w:rPr>
      </w:pPr>
    </w:p>
    <w:p w:rsidR="00E43291" w:rsidRPr="00FF0B49" w:rsidRDefault="00E43291" w:rsidP="00E43291">
      <w:pPr>
        <w:ind w:right="283" w:firstLine="720"/>
        <w:jc w:val="center"/>
        <w:rPr>
          <w:b/>
          <w:color w:val="000000"/>
          <w:sz w:val="28"/>
          <w:szCs w:val="28"/>
        </w:rPr>
      </w:pPr>
      <w:r w:rsidRPr="00FF0B49">
        <w:rPr>
          <w:b/>
          <w:color w:val="000000"/>
          <w:sz w:val="28"/>
          <w:szCs w:val="28"/>
        </w:rPr>
        <w:t>1.1. Затратная часть и стоимость содержания помещений в переводе на 1 кв</w:t>
      </w:r>
      <w:proofErr w:type="gramStart"/>
      <w:r w:rsidRPr="00FF0B49">
        <w:rPr>
          <w:b/>
          <w:color w:val="000000"/>
          <w:sz w:val="28"/>
          <w:szCs w:val="28"/>
        </w:rPr>
        <w:t>.м</w:t>
      </w:r>
      <w:proofErr w:type="gramEnd"/>
      <w:r w:rsidRPr="00FF0B49">
        <w:rPr>
          <w:b/>
          <w:color w:val="000000"/>
          <w:sz w:val="28"/>
          <w:szCs w:val="28"/>
        </w:rPr>
        <w:t>:</w:t>
      </w:r>
    </w:p>
    <w:p w:rsidR="00E43291" w:rsidRPr="00FF0B49" w:rsidRDefault="00E43291" w:rsidP="00E43291">
      <w:pPr>
        <w:ind w:right="283" w:firstLine="720"/>
        <w:jc w:val="both"/>
        <w:rPr>
          <w:color w:val="000000"/>
          <w:sz w:val="28"/>
          <w:szCs w:val="28"/>
        </w:rPr>
      </w:pPr>
    </w:p>
    <w:p w:rsidR="00E43291" w:rsidRDefault="00E43291" w:rsidP="00E43291">
      <w:pPr>
        <w:ind w:right="283" w:firstLine="720"/>
        <w:jc w:val="both"/>
        <w:rPr>
          <w:color w:val="000000"/>
          <w:szCs w:val="24"/>
        </w:rPr>
      </w:pPr>
      <w:r w:rsidRPr="003D1ED6">
        <w:rPr>
          <w:color w:val="000000"/>
          <w:szCs w:val="24"/>
        </w:rPr>
        <w:t>1.Ул.</w:t>
      </w:r>
      <w:r>
        <w:rPr>
          <w:color w:val="000000"/>
          <w:szCs w:val="24"/>
        </w:rPr>
        <w:t xml:space="preserve"> </w:t>
      </w:r>
      <w:r w:rsidRPr="003D1ED6">
        <w:rPr>
          <w:color w:val="000000"/>
          <w:szCs w:val="24"/>
        </w:rPr>
        <w:t>Харьковск</w:t>
      </w:r>
      <w:r>
        <w:rPr>
          <w:color w:val="000000"/>
          <w:szCs w:val="24"/>
        </w:rPr>
        <w:t>ая</w:t>
      </w:r>
      <w:r w:rsidRPr="003D1ED6">
        <w:rPr>
          <w:color w:val="000000"/>
          <w:szCs w:val="24"/>
        </w:rPr>
        <w:t>, д.6/1</w:t>
      </w:r>
      <w:r>
        <w:rPr>
          <w:color w:val="000000"/>
          <w:szCs w:val="24"/>
        </w:rPr>
        <w:t>помещения</w:t>
      </w:r>
      <w:r w:rsidRPr="003D1ED6">
        <w:rPr>
          <w:color w:val="000000"/>
          <w:szCs w:val="24"/>
        </w:rPr>
        <w:t xml:space="preserve"> 1-Н и 2-Н</w:t>
      </w:r>
    </w:p>
    <w:p w:rsidR="00E43291" w:rsidRPr="003D1ED6" w:rsidRDefault="00E43291" w:rsidP="00E43291">
      <w:pPr>
        <w:ind w:right="283" w:firstLine="720"/>
        <w:jc w:val="both"/>
        <w:rPr>
          <w:color w:val="00000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68"/>
        <w:gridCol w:w="5069"/>
      </w:tblGrid>
      <w:tr w:rsidR="00E43291" w:rsidRPr="003D1ED6" w:rsidTr="008C4B06">
        <w:tc>
          <w:tcPr>
            <w:tcW w:w="5068" w:type="dxa"/>
          </w:tcPr>
          <w:p w:rsidR="00E43291" w:rsidRPr="003D1ED6" w:rsidRDefault="00E43291" w:rsidP="008C4B06">
            <w:pPr>
              <w:ind w:right="283"/>
              <w:jc w:val="center"/>
              <w:rPr>
                <w:color w:val="000000"/>
                <w:szCs w:val="24"/>
              </w:rPr>
            </w:pPr>
            <w:r w:rsidRPr="003D1ED6">
              <w:rPr>
                <w:color w:val="000000"/>
                <w:szCs w:val="24"/>
              </w:rPr>
              <w:t>Виды затрат</w:t>
            </w:r>
          </w:p>
        </w:tc>
        <w:tc>
          <w:tcPr>
            <w:tcW w:w="5069" w:type="dxa"/>
          </w:tcPr>
          <w:p w:rsidR="00E43291" w:rsidRPr="003D1ED6" w:rsidRDefault="00E43291" w:rsidP="008C4B06">
            <w:pPr>
              <w:ind w:right="283"/>
              <w:jc w:val="center"/>
              <w:rPr>
                <w:color w:val="000000"/>
                <w:szCs w:val="24"/>
              </w:rPr>
            </w:pPr>
            <w:r w:rsidRPr="003D1ED6">
              <w:rPr>
                <w:color w:val="000000"/>
                <w:szCs w:val="24"/>
              </w:rPr>
              <w:t>Стоимость в год, руб.</w:t>
            </w:r>
          </w:p>
        </w:tc>
      </w:tr>
      <w:tr w:rsidR="00E43291" w:rsidRPr="003D1ED6" w:rsidTr="008C4B06">
        <w:tc>
          <w:tcPr>
            <w:tcW w:w="5068" w:type="dxa"/>
          </w:tcPr>
          <w:p w:rsidR="00E43291" w:rsidRPr="0058004C" w:rsidRDefault="00E43291" w:rsidP="008C4B06">
            <w:pPr>
              <w:ind w:right="283"/>
              <w:jc w:val="both"/>
              <w:rPr>
                <w:color w:val="000000"/>
                <w:szCs w:val="24"/>
              </w:rPr>
            </w:pPr>
            <w:r>
              <w:rPr>
                <w:color w:val="000000"/>
                <w:szCs w:val="24"/>
              </w:rPr>
              <w:t>Коммунальные услуги</w:t>
            </w:r>
          </w:p>
        </w:tc>
        <w:tc>
          <w:tcPr>
            <w:tcW w:w="5069" w:type="dxa"/>
          </w:tcPr>
          <w:p w:rsidR="00E43291" w:rsidRPr="003D1ED6" w:rsidRDefault="00E43291" w:rsidP="008C4B06">
            <w:pPr>
              <w:ind w:right="283"/>
              <w:jc w:val="right"/>
              <w:rPr>
                <w:color w:val="000000"/>
                <w:szCs w:val="24"/>
              </w:rPr>
            </w:pPr>
            <w:r w:rsidRPr="003D1ED6">
              <w:rPr>
                <w:color w:val="000000"/>
                <w:szCs w:val="24"/>
              </w:rPr>
              <w:t>133 400,00</w:t>
            </w:r>
          </w:p>
        </w:tc>
      </w:tr>
      <w:tr w:rsidR="00E43291" w:rsidRPr="00B41E1C" w:rsidTr="008C4B06">
        <w:tc>
          <w:tcPr>
            <w:tcW w:w="5068" w:type="dxa"/>
          </w:tcPr>
          <w:p w:rsidR="00E43291" w:rsidRPr="00B41E1C" w:rsidRDefault="00E43291" w:rsidP="008C4B06">
            <w:pPr>
              <w:ind w:right="283"/>
              <w:jc w:val="both"/>
              <w:rPr>
                <w:color w:val="000000"/>
                <w:szCs w:val="24"/>
              </w:rPr>
            </w:pPr>
            <w:r w:rsidRPr="00B41E1C">
              <w:rPr>
                <w:color w:val="000000"/>
                <w:szCs w:val="24"/>
              </w:rPr>
              <w:t>Содержание помещений</w:t>
            </w:r>
            <w:r>
              <w:rPr>
                <w:color w:val="000000"/>
                <w:szCs w:val="24"/>
              </w:rPr>
              <w:t xml:space="preserve"> (договоры с управляющей компанией по содержанию имущества многоквартирного дома,</w:t>
            </w:r>
            <w:r w:rsidRPr="0057635F">
              <w:rPr>
                <w:szCs w:val="24"/>
              </w:rPr>
              <w:t xml:space="preserve"> пожарная сигнализация</w:t>
            </w:r>
            <w:r>
              <w:rPr>
                <w:szCs w:val="24"/>
              </w:rPr>
              <w:t>).</w:t>
            </w:r>
          </w:p>
        </w:tc>
        <w:tc>
          <w:tcPr>
            <w:tcW w:w="5069" w:type="dxa"/>
          </w:tcPr>
          <w:p w:rsidR="00E43291" w:rsidRPr="00B41E1C" w:rsidRDefault="00E43291" w:rsidP="008C4B06">
            <w:pPr>
              <w:ind w:right="283"/>
              <w:jc w:val="right"/>
              <w:rPr>
                <w:color w:val="000000"/>
                <w:szCs w:val="24"/>
              </w:rPr>
            </w:pPr>
            <w:r w:rsidRPr="00B41E1C">
              <w:rPr>
                <w:color w:val="000000"/>
                <w:szCs w:val="24"/>
              </w:rPr>
              <w:t>70</w:t>
            </w:r>
            <w:r w:rsidRPr="003D1ED6">
              <w:rPr>
                <w:color w:val="000000"/>
                <w:szCs w:val="24"/>
              </w:rPr>
              <w:t> </w:t>
            </w:r>
            <w:r w:rsidRPr="00B41E1C">
              <w:rPr>
                <w:color w:val="000000"/>
                <w:szCs w:val="24"/>
              </w:rPr>
              <w:t>600,00</w:t>
            </w:r>
          </w:p>
        </w:tc>
      </w:tr>
      <w:tr w:rsidR="00E43291" w:rsidRPr="00B41E1C" w:rsidTr="008C4B06">
        <w:tc>
          <w:tcPr>
            <w:tcW w:w="5068" w:type="dxa"/>
          </w:tcPr>
          <w:p w:rsidR="00E43291" w:rsidRPr="00B41E1C" w:rsidRDefault="00E43291" w:rsidP="008C4B06">
            <w:pPr>
              <w:ind w:right="283"/>
              <w:jc w:val="both"/>
              <w:rPr>
                <w:color w:val="000000"/>
                <w:szCs w:val="24"/>
              </w:rPr>
            </w:pPr>
            <w:r w:rsidRPr="00B41E1C">
              <w:rPr>
                <w:color w:val="000000"/>
                <w:szCs w:val="24"/>
              </w:rPr>
              <w:t>Электроэнергия</w:t>
            </w:r>
          </w:p>
        </w:tc>
        <w:tc>
          <w:tcPr>
            <w:tcW w:w="5069" w:type="dxa"/>
          </w:tcPr>
          <w:p w:rsidR="00E43291" w:rsidRPr="00B41E1C" w:rsidRDefault="00E43291" w:rsidP="008C4B06">
            <w:pPr>
              <w:ind w:right="283"/>
              <w:jc w:val="right"/>
              <w:rPr>
                <w:color w:val="000000"/>
                <w:szCs w:val="24"/>
              </w:rPr>
            </w:pPr>
            <w:r w:rsidRPr="00B41E1C">
              <w:rPr>
                <w:color w:val="000000"/>
                <w:szCs w:val="24"/>
              </w:rPr>
              <w:t>140</w:t>
            </w:r>
            <w:r w:rsidRPr="003D1ED6">
              <w:rPr>
                <w:color w:val="000000"/>
                <w:szCs w:val="24"/>
              </w:rPr>
              <w:t> </w:t>
            </w:r>
            <w:r w:rsidRPr="00B41E1C">
              <w:rPr>
                <w:color w:val="000000"/>
                <w:szCs w:val="24"/>
              </w:rPr>
              <w:t>000,00</w:t>
            </w:r>
          </w:p>
        </w:tc>
      </w:tr>
      <w:tr w:rsidR="00E43291" w:rsidRPr="00B41E1C" w:rsidTr="008C4B06">
        <w:tc>
          <w:tcPr>
            <w:tcW w:w="5068" w:type="dxa"/>
          </w:tcPr>
          <w:p w:rsidR="00E43291" w:rsidRPr="00B41E1C" w:rsidRDefault="00E43291" w:rsidP="008C4B06">
            <w:pPr>
              <w:ind w:right="283"/>
              <w:jc w:val="both"/>
              <w:rPr>
                <w:color w:val="000000"/>
                <w:szCs w:val="24"/>
              </w:rPr>
            </w:pPr>
            <w:r w:rsidRPr="00B41E1C">
              <w:rPr>
                <w:color w:val="000000"/>
                <w:szCs w:val="24"/>
              </w:rPr>
              <w:t>Стационарный телефон</w:t>
            </w:r>
          </w:p>
        </w:tc>
        <w:tc>
          <w:tcPr>
            <w:tcW w:w="5069" w:type="dxa"/>
          </w:tcPr>
          <w:p w:rsidR="00E43291" w:rsidRPr="00B41E1C" w:rsidRDefault="00E43291" w:rsidP="008C4B06">
            <w:pPr>
              <w:ind w:right="283"/>
              <w:jc w:val="right"/>
              <w:rPr>
                <w:color w:val="000000"/>
                <w:szCs w:val="24"/>
              </w:rPr>
            </w:pPr>
            <w:r w:rsidRPr="00B41E1C">
              <w:rPr>
                <w:color w:val="000000"/>
                <w:szCs w:val="24"/>
              </w:rPr>
              <w:t>67</w:t>
            </w:r>
            <w:r w:rsidRPr="003D1ED6">
              <w:rPr>
                <w:color w:val="000000"/>
                <w:szCs w:val="24"/>
              </w:rPr>
              <w:t> </w:t>
            </w:r>
            <w:r w:rsidRPr="00B41E1C">
              <w:rPr>
                <w:color w:val="000000"/>
                <w:szCs w:val="24"/>
              </w:rPr>
              <w:t>200,00</w:t>
            </w:r>
          </w:p>
        </w:tc>
      </w:tr>
      <w:tr w:rsidR="00E43291" w:rsidRPr="00B41E1C" w:rsidTr="008C4B06">
        <w:tc>
          <w:tcPr>
            <w:tcW w:w="5068" w:type="dxa"/>
          </w:tcPr>
          <w:p w:rsidR="00E43291" w:rsidRPr="00B41E1C" w:rsidRDefault="00E43291" w:rsidP="008C4B06">
            <w:pPr>
              <w:ind w:right="283"/>
              <w:jc w:val="both"/>
              <w:rPr>
                <w:color w:val="000000"/>
                <w:szCs w:val="24"/>
              </w:rPr>
            </w:pPr>
            <w:r w:rsidRPr="00B41E1C">
              <w:rPr>
                <w:color w:val="000000"/>
                <w:szCs w:val="24"/>
              </w:rPr>
              <w:t>Радиосеть</w:t>
            </w:r>
          </w:p>
        </w:tc>
        <w:tc>
          <w:tcPr>
            <w:tcW w:w="5069" w:type="dxa"/>
          </w:tcPr>
          <w:p w:rsidR="00E43291" w:rsidRPr="00B41E1C" w:rsidRDefault="00E43291" w:rsidP="008C4B06">
            <w:pPr>
              <w:ind w:right="283"/>
              <w:jc w:val="right"/>
              <w:rPr>
                <w:color w:val="000000"/>
                <w:szCs w:val="24"/>
              </w:rPr>
            </w:pPr>
            <w:r w:rsidRPr="00B41E1C">
              <w:rPr>
                <w:color w:val="000000"/>
                <w:szCs w:val="24"/>
              </w:rPr>
              <w:t>7</w:t>
            </w:r>
            <w:r w:rsidRPr="003D1ED6">
              <w:rPr>
                <w:color w:val="000000"/>
                <w:szCs w:val="24"/>
              </w:rPr>
              <w:t> </w:t>
            </w:r>
            <w:r w:rsidRPr="00B41E1C">
              <w:rPr>
                <w:color w:val="000000"/>
                <w:szCs w:val="24"/>
              </w:rPr>
              <w:t>200,00</w:t>
            </w:r>
          </w:p>
        </w:tc>
      </w:tr>
      <w:tr w:rsidR="00E43291" w:rsidRPr="00B41E1C" w:rsidTr="008C4B06">
        <w:tc>
          <w:tcPr>
            <w:tcW w:w="5068" w:type="dxa"/>
          </w:tcPr>
          <w:p w:rsidR="00E43291" w:rsidRPr="00B41E1C" w:rsidRDefault="00E43291" w:rsidP="008C4B06">
            <w:pPr>
              <w:ind w:right="283"/>
              <w:jc w:val="both"/>
              <w:rPr>
                <w:color w:val="000000"/>
                <w:szCs w:val="24"/>
              </w:rPr>
            </w:pPr>
            <w:r w:rsidRPr="00B41E1C">
              <w:rPr>
                <w:color w:val="000000"/>
                <w:szCs w:val="24"/>
              </w:rPr>
              <w:t>Вода и водоотведение</w:t>
            </w:r>
          </w:p>
        </w:tc>
        <w:tc>
          <w:tcPr>
            <w:tcW w:w="5069" w:type="dxa"/>
          </w:tcPr>
          <w:p w:rsidR="00E43291" w:rsidRPr="00B41E1C" w:rsidRDefault="00E43291" w:rsidP="008C4B06">
            <w:pPr>
              <w:ind w:right="283"/>
              <w:jc w:val="right"/>
              <w:rPr>
                <w:color w:val="000000"/>
                <w:szCs w:val="24"/>
              </w:rPr>
            </w:pPr>
            <w:r w:rsidRPr="00B41E1C">
              <w:rPr>
                <w:color w:val="000000"/>
                <w:szCs w:val="24"/>
              </w:rPr>
              <w:t>32</w:t>
            </w:r>
            <w:r w:rsidRPr="003D1ED6">
              <w:rPr>
                <w:color w:val="000000"/>
                <w:szCs w:val="24"/>
              </w:rPr>
              <w:t> </w:t>
            </w:r>
            <w:r w:rsidRPr="00B41E1C">
              <w:rPr>
                <w:color w:val="000000"/>
                <w:szCs w:val="24"/>
              </w:rPr>
              <w:t>000,00</w:t>
            </w:r>
          </w:p>
        </w:tc>
      </w:tr>
      <w:tr w:rsidR="00E43291" w:rsidRPr="003D1ED6" w:rsidTr="008C4B06">
        <w:tc>
          <w:tcPr>
            <w:tcW w:w="5068" w:type="dxa"/>
          </w:tcPr>
          <w:p w:rsidR="00E43291" w:rsidRPr="003D1ED6" w:rsidRDefault="00E43291" w:rsidP="008C4B06">
            <w:pPr>
              <w:ind w:right="283"/>
              <w:jc w:val="both"/>
              <w:rPr>
                <w:color w:val="000000"/>
                <w:szCs w:val="24"/>
              </w:rPr>
            </w:pPr>
            <w:r>
              <w:rPr>
                <w:color w:val="000000"/>
                <w:szCs w:val="24"/>
              </w:rPr>
              <w:t>Страхование помещения</w:t>
            </w:r>
          </w:p>
        </w:tc>
        <w:tc>
          <w:tcPr>
            <w:tcW w:w="5069" w:type="dxa"/>
          </w:tcPr>
          <w:p w:rsidR="00E43291" w:rsidRPr="003D1ED6" w:rsidRDefault="00E43291" w:rsidP="008C4B06">
            <w:pPr>
              <w:ind w:right="283"/>
              <w:jc w:val="right"/>
              <w:rPr>
                <w:color w:val="000000"/>
                <w:szCs w:val="24"/>
              </w:rPr>
            </w:pPr>
            <w:r w:rsidRPr="003D1ED6">
              <w:rPr>
                <w:color w:val="000000"/>
                <w:szCs w:val="24"/>
              </w:rPr>
              <w:t>10 000,00</w:t>
            </w:r>
          </w:p>
        </w:tc>
      </w:tr>
      <w:tr w:rsidR="00E43291" w:rsidRPr="003D1ED6" w:rsidTr="008C4B06">
        <w:tc>
          <w:tcPr>
            <w:tcW w:w="5068" w:type="dxa"/>
          </w:tcPr>
          <w:p w:rsidR="00E43291" w:rsidRPr="00EB1DCC" w:rsidRDefault="00E43291" w:rsidP="008C4B06">
            <w:pPr>
              <w:ind w:right="283"/>
              <w:jc w:val="both"/>
              <w:rPr>
                <w:color w:val="000000"/>
                <w:szCs w:val="24"/>
              </w:rPr>
            </w:pPr>
            <w:r w:rsidRPr="00EB1DCC">
              <w:rPr>
                <w:color w:val="000000"/>
                <w:szCs w:val="24"/>
              </w:rPr>
              <w:t xml:space="preserve">Затраты по обслуживанию помещения </w:t>
            </w:r>
            <w:r>
              <w:rPr>
                <w:color w:val="000000"/>
                <w:szCs w:val="24"/>
              </w:rPr>
              <w:t>(уборщица, рабочий по ремонту)</w:t>
            </w:r>
          </w:p>
        </w:tc>
        <w:tc>
          <w:tcPr>
            <w:tcW w:w="5069" w:type="dxa"/>
          </w:tcPr>
          <w:p w:rsidR="00E43291" w:rsidRPr="0001479B" w:rsidRDefault="00E43291" w:rsidP="008C4B06">
            <w:pPr>
              <w:ind w:right="283"/>
              <w:jc w:val="right"/>
              <w:rPr>
                <w:color w:val="000000"/>
                <w:szCs w:val="24"/>
              </w:rPr>
            </w:pPr>
            <w:r w:rsidRPr="003D1ED6">
              <w:rPr>
                <w:color w:val="000000"/>
                <w:szCs w:val="24"/>
              </w:rPr>
              <w:t>550</w:t>
            </w:r>
            <w:r>
              <w:rPr>
                <w:color w:val="000000"/>
                <w:szCs w:val="24"/>
              </w:rPr>
              <w:t> </w:t>
            </w:r>
            <w:r w:rsidRPr="003D1ED6">
              <w:rPr>
                <w:color w:val="000000"/>
                <w:szCs w:val="24"/>
              </w:rPr>
              <w:t>000</w:t>
            </w:r>
            <w:r>
              <w:rPr>
                <w:color w:val="000000"/>
                <w:szCs w:val="24"/>
              </w:rPr>
              <w:t>,00</w:t>
            </w:r>
          </w:p>
        </w:tc>
      </w:tr>
      <w:tr w:rsidR="00E43291" w:rsidRPr="003D1ED6" w:rsidTr="008C4B06">
        <w:tc>
          <w:tcPr>
            <w:tcW w:w="5068" w:type="dxa"/>
          </w:tcPr>
          <w:p w:rsidR="00E43291" w:rsidRPr="003D1ED6" w:rsidRDefault="00E43291" w:rsidP="008C4B06">
            <w:pPr>
              <w:ind w:right="283"/>
              <w:jc w:val="both"/>
              <w:rPr>
                <w:color w:val="000000"/>
                <w:szCs w:val="24"/>
              </w:rPr>
            </w:pPr>
            <w:r w:rsidRPr="003D1ED6">
              <w:rPr>
                <w:color w:val="000000"/>
                <w:szCs w:val="24"/>
              </w:rPr>
              <w:t>Внеплановые затраты</w:t>
            </w:r>
          </w:p>
        </w:tc>
        <w:tc>
          <w:tcPr>
            <w:tcW w:w="5069" w:type="dxa"/>
          </w:tcPr>
          <w:p w:rsidR="00E43291" w:rsidRPr="003D1ED6" w:rsidRDefault="00E43291" w:rsidP="008C4B06">
            <w:pPr>
              <w:ind w:right="283"/>
              <w:jc w:val="right"/>
              <w:rPr>
                <w:color w:val="000000"/>
                <w:szCs w:val="24"/>
              </w:rPr>
            </w:pPr>
            <w:r w:rsidRPr="003D1ED6">
              <w:rPr>
                <w:color w:val="000000"/>
                <w:szCs w:val="24"/>
              </w:rPr>
              <w:t>100 000,00</w:t>
            </w:r>
          </w:p>
        </w:tc>
      </w:tr>
      <w:tr w:rsidR="00E43291" w:rsidRPr="003D1ED6" w:rsidTr="008C4B06">
        <w:tc>
          <w:tcPr>
            <w:tcW w:w="5068" w:type="dxa"/>
          </w:tcPr>
          <w:p w:rsidR="00E43291" w:rsidRPr="003D1ED6" w:rsidRDefault="00E43291" w:rsidP="008C4B06">
            <w:pPr>
              <w:ind w:right="283"/>
              <w:jc w:val="right"/>
              <w:rPr>
                <w:b/>
                <w:color w:val="000000"/>
                <w:szCs w:val="24"/>
              </w:rPr>
            </w:pPr>
            <w:r w:rsidRPr="003D1ED6">
              <w:rPr>
                <w:b/>
                <w:color w:val="000000"/>
                <w:szCs w:val="24"/>
              </w:rPr>
              <w:t>Итого:</w:t>
            </w:r>
          </w:p>
        </w:tc>
        <w:tc>
          <w:tcPr>
            <w:tcW w:w="5069" w:type="dxa"/>
          </w:tcPr>
          <w:p w:rsidR="00E43291" w:rsidRPr="003D1ED6" w:rsidRDefault="00E43291" w:rsidP="008C4B06">
            <w:pPr>
              <w:ind w:right="283"/>
              <w:jc w:val="right"/>
              <w:rPr>
                <w:b/>
                <w:color w:val="000000"/>
                <w:szCs w:val="24"/>
              </w:rPr>
            </w:pPr>
            <w:r w:rsidRPr="003D1ED6">
              <w:rPr>
                <w:b/>
                <w:color w:val="000000"/>
                <w:szCs w:val="24"/>
              </w:rPr>
              <w:t>1 110 400,00</w:t>
            </w:r>
          </w:p>
        </w:tc>
      </w:tr>
    </w:tbl>
    <w:p w:rsidR="00E43291" w:rsidRDefault="00E43291" w:rsidP="00E43291">
      <w:pPr>
        <w:ind w:firstLine="720"/>
        <w:jc w:val="both"/>
        <w:rPr>
          <w:color w:val="000000"/>
          <w:szCs w:val="24"/>
        </w:rPr>
      </w:pPr>
    </w:p>
    <w:p w:rsidR="00E43291" w:rsidRPr="003D1ED6" w:rsidRDefault="00E43291" w:rsidP="00E43291">
      <w:pPr>
        <w:ind w:firstLine="720"/>
        <w:jc w:val="both"/>
        <w:rPr>
          <w:color w:val="000000"/>
          <w:szCs w:val="24"/>
        </w:rPr>
      </w:pPr>
      <w:r w:rsidRPr="003D1ED6">
        <w:rPr>
          <w:color w:val="000000"/>
          <w:szCs w:val="24"/>
        </w:rPr>
        <w:t>Общий размер помещений составляет: 348,70 кв.м.</w:t>
      </w:r>
    </w:p>
    <w:p w:rsidR="00E43291" w:rsidRPr="003D1ED6" w:rsidRDefault="00E43291" w:rsidP="00E43291">
      <w:pPr>
        <w:ind w:firstLine="720"/>
        <w:jc w:val="both"/>
        <w:rPr>
          <w:color w:val="000000"/>
          <w:szCs w:val="24"/>
        </w:rPr>
      </w:pPr>
      <w:r w:rsidRPr="003D1ED6">
        <w:rPr>
          <w:color w:val="000000"/>
          <w:szCs w:val="24"/>
        </w:rPr>
        <w:t>Общая стоимость содержания помещений в год составляет: 1 110 400 рублей 00 копеек.</w:t>
      </w:r>
    </w:p>
    <w:p w:rsidR="00E43291" w:rsidRPr="003D1ED6" w:rsidRDefault="00E43291" w:rsidP="00E43291">
      <w:pPr>
        <w:ind w:firstLine="720"/>
        <w:jc w:val="both"/>
        <w:rPr>
          <w:color w:val="000000"/>
          <w:szCs w:val="24"/>
        </w:rPr>
      </w:pPr>
      <w:r w:rsidRPr="003D1ED6">
        <w:rPr>
          <w:color w:val="000000"/>
          <w:szCs w:val="24"/>
        </w:rPr>
        <w:t>Стоимость содержания помещений в один календарный месяц составляет: 92 533 рубля 33 копейки.</w:t>
      </w:r>
    </w:p>
    <w:p w:rsidR="00E43291" w:rsidRPr="003D1ED6" w:rsidRDefault="00E43291" w:rsidP="00E43291">
      <w:pPr>
        <w:ind w:firstLine="720"/>
        <w:jc w:val="both"/>
        <w:rPr>
          <w:color w:val="000000"/>
          <w:szCs w:val="24"/>
        </w:rPr>
      </w:pPr>
      <w:r w:rsidRPr="003D1ED6">
        <w:rPr>
          <w:color w:val="000000"/>
          <w:szCs w:val="24"/>
        </w:rPr>
        <w:t>Стоимость содержания 1 кв.м. составляет:</w:t>
      </w:r>
      <w:r>
        <w:rPr>
          <w:color w:val="000000"/>
          <w:szCs w:val="24"/>
        </w:rPr>
        <w:t xml:space="preserve"> </w:t>
      </w:r>
      <w:r w:rsidRPr="003D1ED6">
        <w:rPr>
          <w:color w:val="000000"/>
          <w:szCs w:val="24"/>
        </w:rPr>
        <w:t>3 184 рубля 40 копеек</w:t>
      </w:r>
      <w:r>
        <w:rPr>
          <w:color w:val="000000"/>
          <w:szCs w:val="24"/>
        </w:rPr>
        <w:t xml:space="preserve"> в год</w:t>
      </w:r>
      <w:r w:rsidRPr="003D1ED6">
        <w:rPr>
          <w:color w:val="000000"/>
          <w:szCs w:val="24"/>
        </w:rPr>
        <w:t>.</w:t>
      </w:r>
    </w:p>
    <w:p w:rsidR="00E43291" w:rsidRPr="003D1ED6" w:rsidRDefault="00E43291" w:rsidP="00E43291">
      <w:pPr>
        <w:ind w:right="283" w:firstLine="720"/>
        <w:jc w:val="both"/>
        <w:rPr>
          <w:szCs w:val="24"/>
        </w:rPr>
      </w:pPr>
    </w:p>
    <w:p w:rsidR="00E43291" w:rsidRPr="003D1ED6" w:rsidRDefault="00E43291" w:rsidP="00E43291">
      <w:pPr>
        <w:ind w:right="283" w:firstLine="720"/>
        <w:jc w:val="both"/>
        <w:rPr>
          <w:szCs w:val="24"/>
        </w:rPr>
      </w:pPr>
      <w:r w:rsidRPr="003D1ED6">
        <w:rPr>
          <w:szCs w:val="24"/>
        </w:rPr>
        <w:t>2. Лиговский пр., д.44, литер</w:t>
      </w:r>
      <w:proofErr w:type="gramStart"/>
      <w:r w:rsidRPr="003D1ED6">
        <w:rPr>
          <w:szCs w:val="24"/>
        </w:rPr>
        <w:t xml:space="preserve"> Б</w:t>
      </w:r>
      <w:proofErr w:type="gramEnd"/>
      <w:r w:rsidRPr="003D1ED6">
        <w:rPr>
          <w:szCs w:val="24"/>
        </w:rPr>
        <w:t>, помещение 21-н</w:t>
      </w:r>
    </w:p>
    <w:p w:rsidR="00E43291" w:rsidRPr="003D1ED6" w:rsidRDefault="00E43291" w:rsidP="00E43291">
      <w:pPr>
        <w:ind w:right="283" w:firstLine="720"/>
        <w:jc w:val="both"/>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68"/>
        <w:gridCol w:w="5069"/>
      </w:tblGrid>
      <w:tr w:rsidR="00E43291" w:rsidRPr="003D1ED6" w:rsidTr="008C4B06">
        <w:tc>
          <w:tcPr>
            <w:tcW w:w="5068" w:type="dxa"/>
          </w:tcPr>
          <w:p w:rsidR="00E43291" w:rsidRPr="003D1ED6" w:rsidRDefault="00E43291" w:rsidP="008C4B06">
            <w:pPr>
              <w:ind w:right="283"/>
              <w:jc w:val="center"/>
              <w:rPr>
                <w:color w:val="000000"/>
                <w:szCs w:val="24"/>
              </w:rPr>
            </w:pPr>
            <w:r w:rsidRPr="003D1ED6">
              <w:rPr>
                <w:color w:val="000000"/>
                <w:szCs w:val="24"/>
              </w:rPr>
              <w:t>Виды затрат</w:t>
            </w:r>
          </w:p>
        </w:tc>
        <w:tc>
          <w:tcPr>
            <w:tcW w:w="5069" w:type="dxa"/>
          </w:tcPr>
          <w:p w:rsidR="00E43291" w:rsidRPr="003D1ED6" w:rsidRDefault="00E43291" w:rsidP="008C4B06">
            <w:pPr>
              <w:ind w:right="283"/>
              <w:jc w:val="center"/>
              <w:rPr>
                <w:color w:val="000000"/>
                <w:szCs w:val="24"/>
              </w:rPr>
            </w:pPr>
            <w:r w:rsidRPr="003D1ED6">
              <w:rPr>
                <w:color w:val="000000"/>
                <w:szCs w:val="24"/>
              </w:rPr>
              <w:t>Стоимость в год, руб.</w:t>
            </w:r>
          </w:p>
        </w:tc>
      </w:tr>
      <w:tr w:rsidR="00E43291" w:rsidRPr="003D1ED6" w:rsidTr="008C4B06">
        <w:tc>
          <w:tcPr>
            <w:tcW w:w="5068" w:type="dxa"/>
          </w:tcPr>
          <w:p w:rsidR="00E43291" w:rsidRPr="003D1ED6" w:rsidRDefault="00E43291" w:rsidP="008C4B06">
            <w:pPr>
              <w:ind w:right="283"/>
              <w:jc w:val="both"/>
              <w:rPr>
                <w:color w:val="000000"/>
                <w:szCs w:val="24"/>
              </w:rPr>
            </w:pPr>
            <w:r w:rsidRPr="003D1ED6">
              <w:rPr>
                <w:color w:val="000000"/>
                <w:szCs w:val="24"/>
              </w:rPr>
              <w:t>Коммунальные услуги</w:t>
            </w:r>
          </w:p>
        </w:tc>
        <w:tc>
          <w:tcPr>
            <w:tcW w:w="5069" w:type="dxa"/>
          </w:tcPr>
          <w:p w:rsidR="00E43291" w:rsidRPr="003D1ED6" w:rsidRDefault="00E43291" w:rsidP="008C4B06">
            <w:pPr>
              <w:ind w:right="283"/>
              <w:jc w:val="right"/>
              <w:rPr>
                <w:color w:val="000000"/>
                <w:szCs w:val="24"/>
              </w:rPr>
            </w:pPr>
            <w:r w:rsidRPr="003D1ED6">
              <w:rPr>
                <w:color w:val="000000"/>
                <w:szCs w:val="24"/>
              </w:rPr>
              <w:t>25 500,00</w:t>
            </w:r>
          </w:p>
        </w:tc>
      </w:tr>
      <w:tr w:rsidR="00E43291" w:rsidRPr="003D1ED6" w:rsidTr="008C4B06">
        <w:tc>
          <w:tcPr>
            <w:tcW w:w="5068" w:type="dxa"/>
          </w:tcPr>
          <w:p w:rsidR="00E43291" w:rsidRPr="00B41E1C" w:rsidRDefault="00E43291" w:rsidP="008C4B06">
            <w:pPr>
              <w:ind w:right="283"/>
              <w:jc w:val="both"/>
              <w:rPr>
                <w:color w:val="000000"/>
                <w:szCs w:val="24"/>
              </w:rPr>
            </w:pPr>
            <w:r w:rsidRPr="00B41E1C">
              <w:rPr>
                <w:color w:val="000000"/>
                <w:szCs w:val="24"/>
              </w:rPr>
              <w:t>Содержание помещений</w:t>
            </w:r>
            <w:r>
              <w:rPr>
                <w:color w:val="000000"/>
                <w:szCs w:val="24"/>
              </w:rPr>
              <w:t xml:space="preserve"> (договоры с </w:t>
            </w:r>
            <w:r>
              <w:rPr>
                <w:color w:val="000000"/>
                <w:szCs w:val="24"/>
              </w:rPr>
              <w:lastRenderedPageBreak/>
              <w:t>управляющей компанией по содержанию имущества многоквартирного дома,</w:t>
            </w:r>
            <w:r w:rsidRPr="0057635F">
              <w:rPr>
                <w:szCs w:val="24"/>
              </w:rPr>
              <w:t xml:space="preserve"> пожарная сигнализация</w:t>
            </w:r>
            <w:r>
              <w:rPr>
                <w:szCs w:val="24"/>
              </w:rPr>
              <w:t>)</w:t>
            </w:r>
          </w:p>
        </w:tc>
        <w:tc>
          <w:tcPr>
            <w:tcW w:w="5069" w:type="dxa"/>
          </w:tcPr>
          <w:p w:rsidR="00E43291" w:rsidRPr="003D1ED6" w:rsidRDefault="00E43291" w:rsidP="008C4B06">
            <w:pPr>
              <w:ind w:right="283"/>
              <w:jc w:val="right"/>
              <w:rPr>
                <w:color w:val="000000"/>
                <w:szCs w:val="24"/>
              </w:rPr>
            </w:pPr>
            <w:r>
              <w:rPr>
                <w:color w:val="000000"/>
                <w:szCs w:val="24"/>
              </w:rPr>
              <w:lastRenderedPageBreak/>
              <w:t>22</w:t>
            </w:r>
            <w:r w:rsidRPr="003D1ED6">
              <w:rPr>
                <w:color w:val="000000"/>
                <w:szCs w:val="24"/>
              </w:rPr>
              <w:t xml:space="preserve"> 200,00</w:t>
            </w:r>
          </w:p>
        </w:tc>
      </w:tr>
      <w:tr w:rsidR="00E43291" w:rsidRPr="003D1ED6" w:rsidTr="008C4B06">
        <w:tc>
          <w:tcPr>
            <w:tcW w:w="5068" w:type="dxa"/>
          </w:tcPr>
          <w:p w:rsidR="00E43291" w:rsidRPr="003D1ED6" w:rsidRDefault="00E43291" w:rsidP="008C4B06">
            <w:pPr>
              <w:ind w:right="283"/>
              <w:jc w:val="both"/>
              <w:rPr>
                <w:color w:val="000000"/>
                <w:szCs w:val="24"/>
              </w:rPr>
            </w:pPr>
            <w:r w:rsidRPr="003D1ED6">
              <w:rPr>
                <w:color w:val="000000"/>
                <w:szCs w:val="24"/>
              </w:rPr>
              <w:lastRenderedPageBreak/>
              <w:t>Электроэнергия</w:t>
            </w:r>
          </w:p>
        </w:tc>
        <w:tc>
          <w:tcPr>
            <w:tcW w:w="5069" w:type="dxa"/>
          </w:tcPr>
          <w:p w:rsidR="00E43291" w:rsidRPr="003D1ED6" w:rsidRDefault="00E43291" w:rsidP="008C4B06">
            <w:pPr>
              <w:ind w:right="283"/>
              <w:jc w:val="right"/>
              <w:rPr>
                <w:color w:val="000000"/>
                <w:szCs w:val="24"/>
              </w:rPr>
            </w:pPr>
            <w:r w:rsidRPr="003D1ED6">
              <w:rPr>
                <w:color w:val="000000"/>
                <w:szCs w:val="24"/>
              </w:rPr>
              <w:t>34 900,00</w:t>
            </w:r>
          </w:p>
        </w:tc>
      </w:tr>
      <w:tr w:rsidR="00E43291" w:rsidRPr="003D1ED6" w:rsidTr="008C4B06">
        <w:tc>
          <w:tcPr>
            <w:tcW w:w="5068" w:type="dxa"/>
          </w:tcPr>
          <w:p w:rsidR="00E43291" w:rsidRPr="003D1ED6" w:rsidRDefault="00E43291" w:rsidP="008C4B06">
            <w:pPr>
              <w:ind w:right="283"/>
              <w:jc w:val="both"/>
              <w:rPr>
                <w:color w:val="000000"/>
                <w:szCs w:val="24"/>
              </w:rPr>
            </w:pPr>
            <w:r w:rsidRPr="003D1ED6">
              <w:rPr>
                <w:color w:val="000000"/>
                <w:szCs w:val="24"/>
              </w:rPr>
              <w:t>Стационарный телефон</w:t>
            </w:r>
          </w:p>
        </w:tc>
        <w:tc>
          <w:tcPr>
            <w:tcW w:w="5069" w:type="dxa"/>
          </w:tcPr>
          <w:p w:rsidR="00E43291" w:rsidRPr="003D1ED6" w:rsidRDefault="00E43291" w:rsidP="008C4B06">
            <w:pPr>
              <w:ind w:right="283"/>
              <w:jc w:val="right"/>
              <w:rPr>
                <w:color w:val="000000"/>
                <w:szCs w:val="24"/>
              </w:rPr>
            </w:pPr>
            <w:r w:rsidRPr="003D1ED6">
              <w:rPr>
                <w:color w:val="000000"/>
                <w:szCs w:val="24"/>
              </w:rPr>
              <w:t>4400,00</w:t>
            </w:r>
          </w:p>
        </w:tc>
      </w:tr>
      <w:tr w:rsidR="00E43291" w:rsidRPr="003D1ED6" w:rsidTr="008C4B06">
        <w:tc>
          <w:tcPr>
            <w:tcW w:w="5068" w:type="dxa"/>
          </w:tcPr>
          <w:p w:rsidR="00E43291" w:rsidRPr="003D1ED6" w:rsidRDefault="00E43291" w:rsidP="008C4B06">
            <w:pPr>
              <w:ind w:right="283"/>
              <w:jc w:val="both"/>
              <w:rPr>
                <w:color w:val="000000"/>
                <w:szCs w:val="24"/>
              </w:rPr>
            </w:pPr>
            <w:r w:rsidRPr="003D1ED6">
              <w:rPr>
                <w:color w:val="000000"/>
                <w:szCs w:val="24"/>
              </w:rPr>
              <w:t>Вода и водоотведение</w:t>
            </w:r>
          </w:p>
        </w:tc>
        <w:tc>
          <w:tcPr>
            <w:tcW w:w="5069" w:type="dxa"/>
          </w:tcPr>
          <w:p w:rsidR="00E43291" w:rsidRPr="003D1ED6" w:rsidRDefault="00E43291" w:rsidP="008C4B06">
            <w:pPr>
              <w:ind w:right="283"/>
              <w:jc w:val="right"/>
              <w:rPr>
                <w:color w:val="000000"/>
                <w:szCs w:val="24"/>
              </w:rPr>
            </w:pPr>
            <w:r w:rsidRPr="003D1ED6">
              <w:rPr>
                <w:color w:val="000000"/>
                <w:szCs w:val="24"/>
              </w:rPr>
              <w:t>29 500,00</w:t>
            </w:r>
          </w:p>
        </w:tc>
      </w:tr>
      <w:tr w:rsidR="00E43291" w:rsidRPr="003D1ED6" w:rsidTr="008C4B06">
        <w:tc>
          <w:tcPr>
            <w:tcW w:w="5068" w:type="dxa"/>
          </w:tcPr>
          <w:p w:rsidR="00E43291" w:rsidRPr="003D1ED6" w:rsidRDefault="00E43291" w:rsidP="008C4B06">
            <w:pPr>
              <w:ind w:right="283"/>
              <w:jc w:val="both"/>
              <w:rPr>
                <w:color w:val="000000"/>
                <w:szCs w:val="24"/>
              </w:rPr>
            </w:pPr>
            <w:r w:rsidRPr="003D1ED6">
              <w:rPr>
                <w:color w:val="000000"/>
                <w:szCs w:val="24"/>
              </w:rPr>
              <w:t>Внеплановые затраты</w:t>
            </w:r>
          </w:p>
        </w:tc>
        <w:tc>
          <w:tcPr>
            <w:tcW w:w="5069" w:type="dxa"/>
          </w:tcPr>
          <w:p w:rsidR="00E43291" w:rsidRPr="003D1ED6" w:rsidRDefault="00E43291" w:rsidP="008C4B06">
            <w:pPr>
              <w:ind w:right="283"/>
              <w:jc w:val="right"/>
              <w:rPr>
                <w:color w:val="000000"/>
                <w:szCs w:val="24"/>
              </w:rPr>
            </w:pPr>
            <w:r w:rsidRPr="003D1ED6">
              <w:rPr>
                <w:color w:val="000000"/>
                <w:szCs w:val="24"/>
              </w:rPr>
              <w:t>25 000,00</w:t>
            </w:r>
          </w:p>
        </w:tc>
      </w:tr>
      <w:tr w:rsidR="00E43291" w:rsidRPr="003D1ED6" w:rsidTr="008C4B06">
        <w:tc>
          <w:tcPr>
            <w:tcW w:w="5068" w:type="dxa"/>
          </w:tcPr>
          <w:p w:rsidR="00E43291" w:rsidRPr="00EB1DCC" w:rsidRDefault="00E43291" w:rsidP="008C4B06">
            <w:pPr>
              <w:ind w:right="283"/>
              <w:jc w:val="both"/>
              <w:rPr>
                <w:color w:val="000000"/>
                <w:szCs w:val="24"/>
              </w:rPr>
            </w:pPr>
            <w:r w:rsidRPr="00EB1DCC">
              <w:rPr>
                <w:color w:val="000000"/>
                <w:szCs w:val="24"/>
              </w:rPr>
              <w:t xml:space="preserve">Затраты по обслуживанию помещения </w:t>
            </w:r>
            <w:r>
              <w:rPr>
                <w:color w:val="000000"/>
                <w:szCs w:val="24"/>
              </w:rPr>
              <w:t>(уборщица)</w:t>
            </w:r>
          </w:p>
        </w:tc>
        <w:tc>
          <w:tcPr>
            <w:tcW w:w="5069" w:type="dxa"/>
          </w:tcPr>
          <w:p w:rsidR="00E43291" w:rsidRPr="003564EF" w:rsidRDefault="00E43291" w:rsidP="008C4B06">
            <w:pPr>
              <w:ind w:right="283"/>
              <w:jc w:val="right"/>
              <w:rPr>
                <w:color w:val="000000"/>
                <w:szCs w:val="24"/>
              </w:rPr>
            </w:pPr>
            <w:r>
              <w:rPr>
                <w:color w:val="000000"/>
                <w:szCs w:val="24"/>
              </w:rPr>
              <w:t>52 500,00</w:t>
            </w:r>
          </w:p>
        </w:tc>
      </w:tr>
      <w:tr w:rsidR="00E43291" w:rsidRPr="003D1ED6" w:rsidTr="008C4B06">
        <w:tc>
          <w:tcPr>
            <w:tcW w:w="5068" w:type="dxa"/>
          </w:tcPr>
          <w:p w:rsidR="00E43291" w:rsidRPr="003D1ED6" w:rsidRDefault="00E43291" w:rsidP="008C4B06">
            <w:pPr>
              <w:ind w:right="283"/>
              <w:jc w:val="right"/>
              <w:rPr>
                <w:b/>
                <w:color w:val="000000"/>
                <w:szCs w:val="24"/>
              </w:rPr>
            </w:pPr>
            <w:r w:rsidRPr="003D1ED6">
              <w:rPr>
                <w:b/>
                <w:color w:val="000000"/>
                <w:szCs w:val="24"/>
              </w:rPr>
              <w:t>Итого:</w:t>
            </w:r>
          </w:p>
        </w:tc>
        <w:tc>
          <w:tcPr>
            <w:tcW w:w="5069" w:type="dxa"/>
          </w:tcPr>
          <w:p w:rsidR="00E43291" w:rsidRPr="003564EF" w:rsidRDefault="00E43291" w:rsidP="008C4B06">
            <w:pPr>
              <w:ind w:right="283"/>
              <w:jc w:val="right"/>
              <w:rPr>
                <w:b/>
                <w:color w:val="000000"/>
                <w:szCs w:val="24"/>
              </w:rPr>
            </w:pPr>
            <w:r>
              <w:rPr>
                <w:b/>
                <w:color w:val="000000"/>
                <w:szCs w:val="24"/>
              </w:rPr>
              <w:t>194 000,00</w:t>
            </w:r>
          </w:p>
        </w:tc>
      </w:tr>
    </w:tbl>
    <w:p w:rsidR="00E43291" w:rsidRPr="003D1ED6" w:rsidRDefault="00E43291" w:rsidP="00E43291">
      <w:pPr>
        <w:ind w:right="283" w:firstLine="720"/>
        <w:jc w:val="both"/>
        <w:rPr>
          <w:color w:val="000000"/>
          <w:szCs w:val="24"/>
        </w:rPr>
      </w:pPr>
    </w:p>
    <w:p w:rsidR="00E43291" w:rsidRPr="003D1ED6" w:rsidRDefault="00E43291" w:rsidP="00E43291">
      <w:pPr>
        <w:ind w:right="283" w:firstLine="720"/>
        <w:jc w:val="both"/>
        <w:rPr>
          <w:color w:val="000000"/>
          <w:szCs w:val="24"/>
        </w:rPr>
      </w:pPr>
      <w:r w:rsidRPr="003D1ED6">
        <w:rPr>
          <w:color w:val="000000"/>
          <w:szCs w:val="24"/>
        </w:rPr>
        <w:t>Общий размер помещения составляет: 66,30 кв.м.</w:t>
      </w:r>
    </w:p>
    <w:p w:rsidR="00E43291" w:rsidRPr="003D1ED6" w:rsidRDefault="00E43291" w:rsidP="00E43291">
      <w:pPr>
        <w:ind w:right="283" w:firstLine="720"/>
        <w:jc w:val="both"/>
        <w:rPr>
          <w:color w:val="000000"/>
          <w:szCs w:val="24"/>
        </w:rPr>
      </w:pPr>
      <w:r w:rsidRPr="003D1ED6">
        <w:rPr>
          <w:color w:val="000000"/>
          <w:szCs w:val="24"/>
        </w:rPr>
        <w:t xml:space="preserve">Общая стоимость содержания помещения в год составляет: </w:t>
      </w:r>
      <w:r>
        <w:rPr>
          <w:color w:val="000000"/>
          <w:szCs w:val="24"/>
        </w:rPr>
        <w:t>194 000</w:t>
      </w:r>
      <w:r w:rsidRPr="003D1ED6">
        <w:rPr>
          <w:color w:val="000000"/>
          <w:szCs w:val="24"/>
        </w:rPr>
        <w:t xml:space="preserve"> рублей 00 копеек.</w:t>
      </w:r>
    </w:p>
    <w:p w:rsidR="00E43291" w:rsidRPr="003D1ED6" w:rsidRDefault="00E43291" w:rsidP="00E43291">
      <w:pPr>
        <w:ind w:right="283" w:firstLine="720"/>
        <w:jc w:val="both"/>
        <w:rPr>
          <w:color w:val="000000"/>
          <w:szCs w:val="24"/>
        </w:rPr>
      </w:pPr>
      <w:r w:rsidRPr="003D1ED6">
        <w:rPr>
          <w:color w:val="000000"/>
          <w:szCs w:val="24"/>
        </w:rPr>
        <w:t xml:space="preserve">Стоимость содержания помещения в один календарный месяц составляет: </w:t>
      </w:r>
      <w:r>
        <w:rPr>
          <w:color w:val="000000"/>
          <w:szCs w:val="24"/>
        </w:rPr>
        <w:t>16 166</w:t>
      </w:r>
      <w:r w:rsidRPr="003D1ED6">
        <w:rPr>
          <w:color w:val="000000"/>
          <w:szCs w:val="24"/>
        </w:rPr>
        <w:t xml:space="preserve"> рубл</w:t>
      </w:r>
      <w:r>
        <w:rPr>
          <w:color w:val="000000"/>
          <w:szCs w:val="24"/>
        </w:rPr>
        <w:t>ей</w:t>
      </w:r>
      <w:r w:rsidRPr="003D1ED6">
        <w:rPr>
          <w:color w:val="000000"/>
          <w:szCs w:val="24"/>
        </w:rPr>
        <w:t xml:space="preserve"> 66 копе</w:t>
      </w:r>
      <w:r>
        <w:rPr>
          <w:color w:val="000000"/>
          <w:szCs w:val="24"/>
        </w:rPr>
        <w:t>ек</w:t>
      </w:r>
      <w:r w:rsidRPr="003D1ED6">
        <w:rPr>
          <w:color w:val="000000"/>
          <w:szCs w:val="24"/>
        </w:rPr>
        <w:t>.</w:t>
      </w:r>
    </w:p>
    <w:p w:rsidR="00E43291" w:rsidRPr="003D1ED6" w:rsidRDefault="00E43291" w:rsidP="00E43291">
      <w:pPr>
        <w:ind w:right="283" w:firstLine="720"/>
        <w:jc w:val="both"/>
        <w:rPr>
          <w:color w:val="000000"/>
          <w:szCs w:val="24"/>
        </w:rPr>
      </w:pPr>
      <w:r w:rsidRPr="003D1ED6">
        <w:rPr>
          <w:color w:val="000000"/>
          <w:szCs w:val="24"/>
        </w:rPr>
        <w:t xml:space="preserve">Стоимость содержания 1 кв.м. </w:t>
      </w:r>
      <w:r>
        <w:rPr>
          <w:color w:val="000000"/>
          <w:szCs w:val="24"/>
        </w:rPr>
        <w:t xml:space="preserve">в год </w:t>
      </w:r>
      <w:r w:rsidRPr="003D1ED6">
        <w:rPr>
          <w:color w:val="000000"/>
          <w:szCs w:val="24"/>
        </w:rPr>
        <w:t xml:space="preserve">составляет: </w:t>
      </w:r>
      <w:r>
        <w:rPr>
          <w:color w:val="000000"/>
          <w:szCs w:val="24"/>
        </w:rPr>
        <w:t>2 926</w:t>
      </w:r>
      <w:r w:rsidRPr="003D1ED6">
        <w:rPr>
          <w:color w:val="000000"/>
          <w:szCs w:val="24"/>
        </w:rPr>
        <w:t xml:space="preserve"> рубля </w:t>
      </w:r>
      <w:r>
        <w:rPr>
          <w:color w:val="000000"/>
          <w:szCs w:val="24"/>
        </w:rPr>
        <w:t>9</w:t>
      </w:r>
      <w:r w:rsidRPr="003D1ED6">
        <w:rPr>
          <w:color w:val="000000"/>
          <w:szCs w:val="24"/>
        </w:rPr>
        <w:t xml:space="preserve"> копеек.</w:t>
      </w:r>
    </w:p>
    <w:p w:rsidR="00E43291" w:rsidRPr="003D1ED6" w:rsidRDefault="00E43291" w:rsidP="00E43291">
      <w:pPr>
        <w:ind w:right="283" w:firstLine="720"/>
        <w:jc w:val="both"/>
        <w:rPr>
          <w:color w:val="000000"/>
          <w:szCs w:val="24"/>
        </w:rPr>
      </w:pPr>
    </w:p>
    <w:p w:rsidR="00E43291" w:rsidRPr="003D1ED6" w:rsidRDefault="00E43291" w:rsidP="00E43291">
      <w:pPr>
        <w:ind w:right="283" w:firstLine="720"/>
        <w:jc w:val="both"/>
        <w:rPr>
          <w:szCs w:val="24"/>
        </w:rPr>
      </w:pPr>
      <w:r w:rsidRPr="003D1ED6">
        <w:rPr>
          <w:color w:val="000000"/>
          <w:szCs w:val="24"/>
        </w:rPr>
        <w:t xml:space="preserve">3. </w:t>
      </w:r>
      <w:r w:rsidRPr="003D1ED6">
        <w:rPr>
          <w:szCs w:val="24"/>
        </w:rPr>
        <w:t>Ул. Черняховского, д.</w:t>
      </w:r>
      <w:r>
        <w:rPr>
          <w:szCs w:val="24"/>
        </w:rPr>
        <w:t xml:space="preserve"> </w:t>
      </w:r>
      <w:r w:rsidRPr="003D1ED6">
        <w:rPr>
          <w:szCs w:val="24"/>
        </w:rPr>
        <w:t>31</w:t>
      </w:r>
      <w:r>
        <w:rPr>
          <w:szCs w:val="24"/>
        </w:rPr>
        <w:t>,</w:t>
      </w:r>
      <w:r w:rsidRPr="003D1ED6">
        <w:rPr>
          <w:szCs w:val="24"/>
        </w:rPr>
        <w:t xml:space="preserve"> литер</w:t>
      </w:r>
      <w:proofErr w:type="gramStart"/>
      <w:r w:rsidRPr="003D1ED6">
        <w:rPr>
          <w:szCs w:val="24"/>
        </w:rPr>
        <w:t xml:space="preserve"> В</w:t>
      </w:r>
      <w:proofErr w:type="gramEnd"/>
      <w:r w:rsidRPr="003D1ED6">
        <w:rPr>
          <w:szCs w:val="24"/>
        </w:rPr>
        <w:t>, помещение 6-н</w:t>
      </w:r>
    </w:p>
    <w:p w:rsidR="00E43291" w:rsidRPr="003D1ED6" w:rsidRDefault="00E43291" w:rsidP="00E43291">
      <w:pPr>
        <w:ind w:right="283" w:firstLine="720"/>
        <w:jc w:val="both"/>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68"/>
        <w:gridCol w:w="5069"/>
      </w:tblGrid>
      <w:tr w:rsidR="00E43291" w:rsidRPr="003D1ED6" w:rsidTr="008C4B06">
        <w:tc>
          <w:tcPr>
            <w:tcW w:w="5068" w:type="dxa"/>
          </w:tcPr>
          <w:p w:rsidR="00E43291" w:rsidRPr="003D1ED6" w:rsidRDefault="00E43291" w:rsidP="008C4B06">
            <w:pPr>
              <w:ind w:right="283"/>
              <w:jc w:val="center"/>
              <w:rPr>
                <w:color w:val="000000"/>
                <w:szCs w:val="24"/>
              </w:rPr>
            </w:pPr>
            <w:r w:rsidRPr="003D1ED6">
              <w:rPr>
                <w:color w:val="000000"/>
                <w:szCs w:val="24"/>
              </w:rPr>
              <w:t>Виды затрат</w:t>
            </w:r>
          </w:p>
        </w:tc>
        <w:tc>
          <w:tcPr>
            <w:tcW w:w="5069" w:type="dxa"/>
          </w:tcPr>
          <w:p w:rsidR="00E43291" w:rsidRPr="003D1ED6" w:rsidRDefault="00E43291" w:rsidP="008C4B06">
            <w:pPr>
              <w:ind w:right="283"/>
              <w:jc w:val="center"/>
              <w:rPr>
                <w:color w:val="000000"/>
                <w:szCs w:val="24"/>
              </w:rPr>
            </w:pPr>
            <w:r w:rsidRPr="003D1ED6">
              <w:rPr>
                <w:color w:val="000000"/>
                <w:szCs w:val="24"/>
              </w:rPr>
              <w:t>Стоимость в год, руб.</w:t>
            </w:r>
          </w:p>
        </w:tc>
      </w:tr>
      <w:tr w:rsidR="00E43291" w:rsidRPr="003D1ED6" w:rsidTr="008C4B06">
        <w:tc>
          <w:tcPr>
            <w:tcW w:w="5068" w:type="dxa"/>
          </w:tcPr>
          <w:p w:rsidR="00E43291" w:rsidRPr="003D1ED6" w:rsidRDefault="00E43291" w:rsidP="008C4B06">
            <w:pPr>
              <w:ind w:right="283"/>
              <w:jc w:val="both"/>
              <w:rPr>
                <w:color w:val="000000"/>
                <w:szCs w:val="24"/>
              </w:rPr>
            </w:pPr>
            <w:r w:rsidRPr="003D1ED6">
              <w:rPr>
                <w:color w:val="000000"/>
                <w:szCs w:val="24"/>
              </w:rPr>
              <w:t>Коммунальные услуги</w:t>
            </w:r>
          </w:p>
        </w:tc>
        <w:tc>
          <w:tcPr>
            <w:tcW w:w="5069" w:type="dxa"/>
          </w:tcPr>
          <w:p w:rsidR="00E43291" w:rsidRPr="003D1ED6" w:rsidRDefault="00E43291" w:rsidP="008C4B06">
            <w:pPr>
              <w:ind w:right="283"/>
              <w:jc w:val="right"/>
              <w:rPr>
                <w:color w:val="000000"/>
                <w:szCs w:val="24"/>
              </w:rPr>
            </w:pPr>
            <w:r w:rsidRPr="003D1ED6">
              <w:rPr>
                <w:color w:val="000000"/>
                <w:szCs w:val="24"/>
              </w:rPr>
              <w:t>29 500,00</w:t>
            </w:r>
          </w:p>
        </w:tc>
      </w:tr>
      <w:tr w:rsidR="00E43291" w:rsidRPr="003D1ED6" w:rsidTr="008C4B06">
        <w:tc>
          <w:tcPr>
            <w:tcW w:w="5068" w:type="dxa"/>
          </w:tcPr>
          <w:p w:rsidR="00E43291" w:rsidRPr="0058004C" w:rsidRDefault="00E43291" w:rsidP="008C4B06">
            <w:pPr>
              <w:ind w:right="283"/>
              <w:jc w:val="both"/>
              <w:rPr>
                <w:color w:val="000000"/>
                <w:szCs w:val="24"/>
              </w:rPr>
            </w:pPr>
            <w:r w:rsidRPr="0058004C">
              <w:rPr>
                <w:color w:val="000000"/>
                <w:szCs w:val="24"/>
              </w:rPr>
              <w:t xml:space="preserve">Содержание помещений </w:t>
            </w:r>
            <w:r>
              <w:rPr>
                <w:color w:val="000000"/>
                <w:szCs w:val="24"/>
              </w:rPr>
              <w:t>(договоры с управляющей компанией по содержанию имущества многоквартирного дома,</w:t>
            </w:r>
            <w:r w:rsidRPr="0057635F">
              <w:rPr>
                <w:szCs w:val="24"/>
              </w:rPr>
              <w:t xml:space="preserve"> пожарная сигнализация</w:t>
            </w:r>
            <w:r>
              <w:rPr>
                <w:szCs w:val="24"/>
              </w:rPr>
              <w:t>)</w:t>
            </w:r>
          </w:p>
        </w:tc>
        <w:tc>
          <w:tcPr>
            <w:tcW w:w="5069" w:type="dxa"/>
          </w:tcPr>
          <w:p w:rsidR="00E43291" w:rsidRPr="003D1ED6" w:rsidRDefault="00E43291" w:rsidP="008C4B06">
            <w:pPr>
              <w:ind w:right="283"/>
              <w:jc w:val="right"/>
              <w:rPr>
                <w:color w:val="000000"/>
                <w:szCs w:val="24"/>
              </w:rPr>
            </w:pPr>
            <w:r>
              <w:rPr>
                <w:color w:val="000000"/>
                <w:szCs w:val="24"/>
              </w:rPr>
              <w:t>25</w:t>
            </w:r>
            <w:r w:rsidRPr="003D1ED6">
              <w:rPr>
                <w:color w:val="000000"/>
                <w:szCs w:val="24"/>
              </w:rPr>
              <w:t> 700,00</w:t>
            </w:r>
          </w:p>
        </w:tc>
      </w:tr>
      <w:tr w:rsidR="00E43291" w:rsidRPr="003D1ED6" w:rsidTr="008C4B06">
        <w:tc>
          <w:tcPr>
            <w:tcW w:w="5068" w:type="dxa"/>
          </w:tcPr>
          <w:p w:rsidR="00E43291" w:rsidRPr="003D1ED6" w:rsidRDefault="00E43291" w:rsidP="008C4B06">
            <w:pPr>
              <w:ind w:right="283"/>
              <w:jc w:val="both"/>
              <w:rPr>
                <w:color w:val="000000"/>
                <w:szCs w:val="24"/>
              </w:rPr>
            </w:pPr>
            <w:r w:rsidRPr="003D1ED6">
              <w:rPr>
                <w:color w:val="000000"/>
                <w:szCs w:val="24"/>
              </w:rPr>
              <w:t>Электроэнергия</w:t>
            </w:r>
          </w:p>
        </w:tc>
        <w:tc>
          <w:tcPr>
            <w:tcW w:w="5069" w:type="dxa"/>
          </w:tcPr>
          <w:p w:rsidR="00E43291" w:rsidRPr="003D1ED6" w:rsidRDefault="00E43291" w:rsidP="008C4B06">
            <w:pPr>
              <w:ind w:right="283"/>
              <w:jc w:val="right"/>
              <w:rPr>
                <w:color w:val="000000"/>
                <w:szCs w:val="24"/>
              </w:rPr>
            </w:pPr>
            <w:r w:rsidRPr="003D1ED6">
              <w:rPr>
                <w:color w:val="000000"/>
                <w:szCs w:val="24"/>
              </w:rPr>
              <w:t>8 100,00</w:t>
            </w:r>
          </w:p>
        </w:tc>
      </w:tr>
      <w:tr w:rsidR="00E43291" w:rsidRPr="003D1ED6" w:rsidTr="008C4B06">
        <w:tc>
          <w:tcPr>
            <w:tcW w:w="5068" w:type="dxa"/>
          </w:tcPr>
          <w:p w:rsidR="00E43291" w:rsidRPr="003D1ED6" w:rsidRDefault="00E43291" w:rsidP="008C4B06">
            <w:pPr>
              <w:ind w:right="283"/>
              <w:jc w:val="both"/>
              <w:rPr>
                <w:color w:val="000000"/>
                <w:szCs w:val="24"/>
              </w:rPr>
            </w:pPr>
            <w:r w:rsidRPr="003D1ED6">
              <w:rPr>
                <w:color w:val="000000"/>
                <w:szCs w:val="24"/>
              </w:rPr>
              <w:t>Стационарный телефон</w:t>
            </w:r>
          </w:p>
        </w:tc>
        <w:tc>
          <w:tcPr>
            <w:tcW w:w="5069" w:type="dxa"/>
          </w:tcPr>
          <w:p w:rsidR="00E43291" w:rsidRPr="003D1ED6" w:rsidRDefault="00E43291" w:rsidP="008C4B06">
            <w:pPr>
              <w:ind w:right="283"/>
              <w:jc w:val="right"/>
              <w:rPr>
                <w:color w:val="000000"/>
                <w:szCs w:val="24"/>
              </w:rPr>
            </w:pPr>
            <w:r w:rsidRPr="003D1ED6">
              <w:rPr>
                <w:color w:val="000000"/>
                <w:szCs w:val="24"/>
              </w:rPr>
              <w:t>4400,00</w:t>
            </w:r>
          </w:p>
        </w:tc>
      </w:tr>
      <w:tr w:rsidR="00E43291" w:rsidRPr="003D1ED6" w:rsidTr="008C4B06">
        <w:tc>
          <w:tcPr>
            <w:tcW w:w="5068" w:type="dxa"/>
          </w:tcPr>
          <w:p w:rsidR="00E43291" w:rsidRPr="003D1ED6" w:rsidRDefault="00E43291" w:rsidP="008C4B06">
            <w:pPr>
              <w:ind w:right="283"/>
              <w:jc w:val="both"/>
              <w:rPr>
                <w:color w:val="000000"/>
                <w:szCs w:val="24"/>
              </w:rPr>
            </w:pPr>
            <w:r w:rsidRPr="003D1ED6">
              <w:rPr>
                <w:color w:val="000000"/>
                <w:szCs w:val="24"/>
              </w:rPr>
              <w:t>Вода и водоотведение</w:t>
            </w:r>
          </w:p>
        </w:tc>
        <w:tc>
          <w:tcPr>
            <w:tcW w:w="5069" w:type="dxa"/>
          </w:tcPr>
          <w:p w:rsidR="00E43291" w:rsidRPr="003D1ED6" w:rsidRDefault="00E43291" w:rsidP="008C4B06">
            <w:pPr>
              <w:ind w:right="283"/>
              <w:jc w:val="right"/>
              <w:rPr>
                <w:color w:val="000000"/>
                <w:szCs w:val="24"/>
              </w:rPr>
            </w:pPr>
            <w:r w:rsidRPr="003D1ED6">
              <w:rPr>
                <w:color w:val="000000"/>
                <w:szCs w:val="24"/>
              </w:rPr>
              <w:t>29 500,00</w:t>
            </w:r>
          </w:p>
        </w:tc>
      </w:tr>
      <w:tr w:rsidR="00E43291" w:rsidRPr="003D1ED6" w:rsidTr="008C4B06">
        <w:tc>
          <w:tcPr>
            <w:tcW w:w="5068" w:type="dxa"/>
          </w:tcPr>
          <w:p w:rsidR="00E43291" w:rsidRPr="00EB1DCC" w:rsidRDefault="00E43291" w:rsidP="008C4B06">
            <w:pPr>
              <w:ind w:right="283"/>
              <w:jc w:val="both"/>
              <w:rPr>
                <w:color w:val="000000"/>
                <w:szCs w:val="24"/>
              </w:rPr>
            </w:pPr>
            <w:r w:rsidRPr="00EB1DCC">
              <w:rPr>
                <w:color w:val="000000"/>
                <w:szCs w:val="24"/>
              </w:rPr>
              <w:t xml:space="preserve">Затраты по обслуживанию помещения </w:t>
            </w:r>
            <w:r>
              <w:rPr>
                <w:color w:val="000000"/>
                <w:szCs w:val="24"/>
              </w:rPr>
              <w:t>(уборщица)</w:t>
            </w:r>
          </w:p>
        </w:tc>
        <w:tc>
          <w:tcPr>
            <w:tcW w:w="5069" w:type="dxa"/>
          </w:tcPr>
          <w:p w:rsidR="00E43291" w:rsidRPr="003564EF" w:rsidRDefault="00E43291" w:rsidP="008C4B06">
            <w:pPr>
              <w:ind w:right="283"/>
              <w:jc w:val="right"/>
              <w:rPr>
                <w:color w:val="000000"/>
                <w:szCs w:val="24"/>
              </w:rPr>
            </w:pPr>
            <w:r>
              <w:rPr>
                <w:color w:val="000000"/>
                <w:szCs w:val="24"/>
              </w:rPr>
              <w:t>52 500</w:t>
            </w:r>
          </w:p>
        </w:tc>
      </w:tr>
      <w:tr w:rsidR="00E43291" w:rsidRPr="003D1ED6" w:rsidTr="008C4B06">
        <w:tc>
          <w:tcPr>
            <w:tcW w:w="5068" w:type="dxa"/>
          </w:tcPr>
          <w:p w:rsidR="00E43291" w:rsidRPr="003D1ED6" w:rsidRDefault="00E43291" w:rsidP="008C4B06">
            <w:pPr>
              <w:ind w:right="283"/>
              <w:jc w:val="both"/>
              <w:rPr>
                <w:color w:val="000000"/>
                <w:szCs w:val="24"/>
              </w:rPr>
            </w:pPr>
            <w:r w:rsidRPr="003D1ED6">
              <w:rPr>
                <w:color w:val="000000"/>
                <w:szCs w:val="24"/>
              </w:rPr>
              <w:t>Внеплановые затраты</w:t>
            </w:r>
          </w:p>
        </w:tc>
        <w:tc>
          <w:tcPr>
            <w:tcW w:w="5069" w:type="dxa"/>
          </w:tcPr>
          <w:p w:rsidR="00E43291" w:rsidRPr="003D1ED6" w:rsidRDefault="00E43291" w:rsidP="008C4B06">
            <w:pPr>
              <w:ind w:right="283"/>
              <w:jc w:val="right"/>
              <w:rPr>
                <w:color w:val="000000"/>
                <w:szCs w:val="24"/>
              </w:rPr>
            </w:pPr>
            <w:r w:rsidRPr="003D1ED6">
              <w:rPr>
                <w:color w:val="000000"/>
                <w:szCs w:val="24"/>
              </w:rPr>
              <w:t>25 000,00</w:t>
            </w:r>
          </w:p>
        </w:tc>
      </w:tr>
      <w:tr w:rsidR="00E43291" w:rsidRPr="003D1ED6" w:rsidTr="008C4B06">
        <w:tc>
          <w:tcPr>
            <w:tcW w:w="5068" w:type="dxa"/>
          </w:tcPr>
          <w:p w:rsidR="00E43291" w:rsidRPr="003D1ED6" w:rsidRDefault="00E43291" w:rsidP="008C4B06">
            <w:pPr>
              <w:ind w:right="283"/>
              <w:jc w:val="right"/>
              <w:rPr>
                <w:b/>
                <w:color w:val="000000"/>
                <w:szCs w:val="24"/>
              </w:rPr>
            </w:pPr>
            <w:r w:rsidRPr="003D1ED6">
              <w:rPr>
                <w:b/>
                <w:color w:val="000000"/>
                <w:szCs w:val="24"/>
              </w:rPr>
              <w:t>Итого:</w:t>
            </w:r>
          </w:p>
        </w:tc>
        <w:tc>
          <w:tcPr>
            <w:tcW w:w="5069" w:type="dxa"/>
          </w:tcPr>
          <w:p w:rsidR="00E43291" w:rsidRPr="003D1ED6" w:rsidRDefault="00E43291" w:rsidP="008C4B06">
            <w:pPr>
              <w:ind w:right="283"/>
              <w:jc w:val="right"/>
              <w:rPr>
                <w:b/>
                <w:color w:val="000000"/>
                <w:szCs w:val="24"/>
              </w:rPr>
            </w:pPr>
            <w:r>
              <w:rPr>
                <w:b/>
                <w:color w:val="000000"/>
                <w:szCs w:val="24"/>
              </w:rPr>
              <w:t>147</w:t>
            </w:r>
            <w:r w:rsidRPr="003D1ED6">
              <w:rPr>
                <w:b/>
                <w:color w:val="000000"/>
                <w:szCs w:val="24"/>
              </w:rPr>
              <w:t xml:space="preserve"> 200,00</w:t>
            </w:r>
          </w:p>
        </w:tc>
      </w:tr>
    </w:tbl>
    <w:p w:rsidR="00E43291" w:rsidRPr="003D1ED6" w:rsidRDefault="00E43291" w:rsidP="00E43291">
      <w:pPr>
        <w:ind w:right="283" w:firstLine="720"/>
        <w:jc w:val="both"/>
        <w:rPr>
          <w:color w:val="000000"/>
          <w:szCs w:val="24"/>
        </w:rPr>
      </w:pPr>
    </w:p>
    <w:p w:rsidR="00E43291" w:rsidRPr="003D1ED6" w:rsidRDefault="00E43291" w:rsidP="00E43291">
      <w:pPr>
        <w:ind w:right="283" w:firstLine="720"/>
        <w:jc w:val="both"/>
        <w:rPr>
          <w:color w:val="000000"/>
          <w:szCs w:val="24"/>
        </w:rPr>
      </w:pPr>
      <w:r w:rsidRPr="003D1ED6">
        <w:rPr>
          <w:color w:val="000000"/>
          <w:szCs w:val="24"/>
        </w:rPr>
        <w:t>Общий размер помещения составляет: 66,70 кв.м.</w:t>
      </w:r>
    </w:p>
    <w:p w:rsidR="00E43291" w:rsidRPr="003D1ED6" w:rsidRDefault="00E43291" w:rsidP="00E43291">
      <w:pPr>
        <w:ind w:right="283" w:firstLine="720"/>
        <w:jc w:val="both"/>
        <w:rPr>
          <w:color w:val="000000"/>
          <w:szCs w:val="24"/>
        </w:rPr>
      </w:pPr>
      <w:r w:rsidRPr="003D1ED6">
        <w:rPr>
          <w:color w:val="000000"/>
          <w:szCs w:val="24"/>
        </w:rPr>
        <w:t>Общая стоимость содержания помещения в год составляет: 1</w:t>
      </w:r>
      <w:r>
        <w:rPr>
          <w:color w:val="000000"/>
          <w:szCs w:val="24"/>
        </w:rPr>
        <w:t>47</w:t>
      </w:r>
      <w:r w:rsidRPr="003D1ED6">
        <w:rPr>
          <w:color w:val="000000"/>
          <w:szCs w:val="24"/>
        </w:rPr>
        <w:t xml:space="preserve"> 200 рублей 00 копеек.</w:t>
      </w:r>
    </w:p>
    <w:p w:rsidR="00E43291" w:rsidRPr="003D1ED6" w:rsidRDefault="00E43291" w:rsidP="00E43291">
      <w:pPr>
        <w:ind w:right="283" w:firstLine="720"/>
        <w:jc w:val="both"/>
        <w:rPr>
          <w:color w:val="000000"/>
          <w:szCs w:val="24"/>
        </w:rPr>
      </w:pPr>
      <w:r w:rsidRPr="003D1ED6">
        <w:rPr>
          <w:color w:val="000000"/>
          <w:szCs w:val="24"/>
        </w:rPr>
        <w:t xml:space="preserve">Стоимость содержания помещения в один календарный месяц составляет: </w:t>
      </w:r>
      <w:r>
        <w:rPr>
          <w:color w:val="000000"/>
          <w:szCs w:val="24"/>
        </w:rPr>
        <w:t xml:space="preserve">12 266 </w:t>
      </w:r>
      <w:r w:rsidRPr="003D1ED6">
        <w:rPr>
          <w:color w:val="000000"/>
          <w:szCs w:val="24"/>
        </w:rPr>
        <w:t>рубл</w:t>
      </w:r>
      <w:r>
        <w:rPr>
          <w:color w:val="000000"/>
          <w:szCs w:val="24"/>
        </w:rPr>
        <w:t>ей</w:t>
      </w:r>
      <w:r w:rsidRPr="003D1ED6">
        <w:rPr>
          <w:color w:val="000000"/>
          <w:szCs w:val="24"/>
        </w:rPr>
        <w:t xml:space="preserve"> </w:t>
      </w:r>
      <w:r>
        <w:rPr>
          <w:color w:val="000000"/>
          <w:szCs w:val="24"/>
        </w:rPr>
        <w:t>66</w:t>
      </w:r>
      <w:r w:rsidRPr="003D1ED6">
        <w:rPr>
          <w:color w:val="000000"/>
          <w:szCs w:val="24"/>
        </w:rPr>
        <w:t xml:space="preserve"> копе</w:t>
      </w:r>
      <w:r>
        <w:rPr>
          <w:color w:val="000000"/>
          <w:szCs w:val="24"/>
        </w:rPr>
        <w:t>е</w:t>
      </w:r>
      <w:r w:rsidRPr="003D1ED6">
        <w:rPr>
          <w:color w:val="000000"/>
          <w:szCs w:val="24"/>
        </w:rPr>
        <w:t>к.</w:t>
      </w:r>
    </w:p>
    <w:p w:rsidR="00E43291" w:rsidRPr="003D1ED6" w:rsidRDefault="00E43291" w:rsidP="00E43291">
      <w:pPr>
        <w:ind w:right="283" w:firstLine="720"/>
        <w:jc w:val="both"/>
        <w:rPr>
          <w:color w:val="000000"/>
          <w:szCs w:val="24"/>
        </w:rPr>
      </w:pPr>
      <w:r w:rsidRPr="003D1ED6">
        <w:rPr>
          <w:color w:val="000000"/>
          <w:szCs w:val="24"/>
        </w:rPr>
        <w:t>Стоимость содержания 1 кв.м.</w:t>
      </w:r>
      <w:r>
        <w:rPr>
          <w:color w:val="000000"/>
          <w:szCs w:val="24"/>
        </w:rPr>
        <w:t xml:space="preserve"> в год</w:t>
      </w:r>
      <w:r w:rsidRPr="003D1ED6">
        <w:rPr>
          <w:color w:val="000000"/>
          <w:szCs w:val="24"/>
        </w:rPr>
        <w:t xml:space="preserve"> составляет: </w:t>
      </w:r>
      <w:r>
        <w:rPr>
          <w:color w:val="000000"/>
          <w:szCs w:val="24"/>
        </w:rPr>
        <w:t>2 206</w:t>
      </w:r>
      <w:r w:rsidRPr="003D1ED6">
        <w:rPr>
          <w:color w:val="000000"/>
          <w:szCs w:val="24"/>
        </w:rPr>
        <w:t xml:space="preserve"> рубл</w:t>
      </w:r>
      <w:r>
        <w:rPr>
          <w:color w:val="000000"/>
          <w:szCs w:val="24"/>
        </w:rPr>
        <w:t>ей</w:t>
      </w:r>
      <w:r w:rsidRPr="003D1ED6">
        <w:rPr>
          <w:color w:val="000000"/>
          <w:szCs w:val="24"/>
        </w:rPr>
        <w:t xml:space="preserve"> </w:t>
      </w:r>
      <w:r>
        <w:rPr>
          <w:color w:val="000000"/>
          <w:szCs w:val="24"/>
        </w:rPr>
        <w:t>89</w:t>
      </w:r>
      <w:r w:rsidRPr="003D1ED6">
        <w:rPr>
          <w:color w:val="000000"/>
          <w:szCs w:val="24"/>
        </w:rPr>
        <w:t xml:space="preserve"> копеек.</w:t>
      </w:r>
    </w:p>
    <w:p w:rsidR="00E43291" w:rsidRPr="003D1ED6" w:rsidRDefault="00E43291" w:rsidP="00E43291">
      <w:pPr>
        <w:ind w:right="283" w:firstLine="720"/>
        <w:jc w:val="both"/>
        <w:rPr>
          <w:szCs w:val="24"/>
        </w:rPr>
      </w:pPr>
    </w:p>
    <w:p w:rsidR="00E43291" w:rsidRDefault="00E43291" w:rsidP="00E43291">
      <w:pPr>
        <w:ind w:right="283" w:firstLine="720"/>
        <w:jc w:val="center"/>
        <w:rPr>
          <w:b/>
          <w:sz w:val="28"/>
          <w:szCs w:val="28"/>
        </w:rPr>
      </w:pPr>
      <w:r w:rsidRPr="00FF0B49">
        <w:rPr>
          <w:b/>
          <w:sz w:val="28"/>
          <w:szCs w:val="28"/>
        </w:rPr>
        <w:t>Сравнительная таблица содержания помещений:</w:t>
      </w:r>
    </w:p>
    <w:p w:rsidR="00E43291" w:rsidRPr="00FF0B49" w:rsidRDefault="00E43291" w:rsidP="00E43291">
      <w:pPr>
        <w:ind w:right="283" w:firstLine="720"/>
        <w:jc w:val="center"/>
        <w:rPr>
          <w:b/>
          <w:sz w:val="28"/>
          <w:szCs w:val="28"/>
        </w:rPr>
      </w:pPr>
    </w:p>
    <w:tbl>
      <w:tblPr>
        <w:tblStyle w:val="a5"/>
        <w:tblpPr w:leftFromText="180" w:rightFromText="180" w:vertAnchor="text" w:horzAnchor="margin" w:tblpXSpec="center" w:tblpY="45"/>
        <w:tblW w:w="9450" w:type="dxa"/>
        <w:tblLook w:val="04A0"/>
      </w:tblPr>
      <w:tblGrid>
        <w:gridCol w:w="2660"/>
        <w:gridCol w:w="2472"/>
        <w:gridCol w:w="1956"/>
        <w:gridCol w:w="2362"/>
      </w:tblGrid>
      <w:tr w:rsidR="00E43291" w:rsidRPr="0001479B" w:rsidTr="008C4B06">
        <w:tc>
          <w:tcPr>
            <w:tcW w:w="2660" w:type="dxa"/>
          </w:tcPr>
          <w:p w:rsidR="00E43291" w:rsidRPr="003D1ED6" w:rsidRDefault="00E43291" w:rsidP="008C4B06">
            <w:pPr>
              <w:spacing w:after="0" w:line="240" w:lineRule="auto"/>
              <w:ind w:right="283"/>
              <w:jc w:val="center"/>
              <w:rPr>
                <w:rFonts w:ascii="Times New Roman" w:hAnsi="Times New Roman" w:cs="Times New Roman"/>
                <w:sz w:val="24"/>
                <w:szCs w:val="24"/>
                <w:lang w:val="ru-RU"/>
              </w:rPr>
            </w:pPr>
            <w:r w:rsidRPr="003D1ED6">
              <w:rPr>
                <w:rFonts w:ascii="Times New Roman" w:hAnsi="Times New Roman" w:cs="Times New Roman"/>
                <w:sz w:val="24"/>
                <w:szCs w:val="24"/>
                <w:lang w:val="ru-RU"/>
              </w:rPr>
              <w:t>Адрес:</w:t>
            </w:r>
          </w:p>
        </w:tc>
        <w:tc>
          <w:tcPr>
            <w:tcW w:w="2472" w:type="dxa"/>
          </w:tcPr>
          <w:p w:rsidR="00E43291" w:rsidRPr="003D1ED6" w:rsidRDefault="00E43291" w:rsidP="008C4B06">
            <w:pPr>
              <w:spacing w:after="0" w:line="240" w:lineRule="auto"/>
              <w:ind w:right="283"/>
              <w:jc w:val="both"/>
              <w:rPr>
                <w:rFonts w:ascii="Times New Roman" w:hAnsi="Times New Roman" w:cs="Times New Roman"/>
                <w:sz w:val="24"/>
                <w:szCs w:val="24"/>
                <w:lang w:val="ru-RU"/>
              </w:rPr>
            </w:pPr>
            <w:r w:rsidRPr="003D1ED6">
              <w:rPr>
                <w:rFonts w:ascii="Times New Roman" w:hAnsi="Times New Roman" w:cs="Times New Roman"/>
                <w:color w:val="000000"/>
                <w:sz w:val="24"/>
                <w:szCs w:val="24"/>
                <w:lang w:val="ru-RU"/>
              </w:rPr>
              <w:t>ул</w:t>
            </w:r>
            <w:proofErr w:type="gramStart"/>
            <w:r w:rsidRPr="003D1ED6">
              <w:rPr>
                <w:rFonts w:ascii="Times New Roman" w:hAnsi="Times New Roman" w:cs="Times New Roman"/>
                <w:color w:val="000000"/>
                <w:sz w:val="24"/>
                <w:szCs w:val="24"/>
                <w:lang w:val="ru-RU"/>
              </w:rPr>
              <w:t>.Х</w:t>
            </w:r>
            <w:proofErr w:type="gramEnd"/>
            <w:r w:rsidRPr="003D1ED6">
              <w:rPr>
                <w:rFonts w:ascii="Times New Roman" w:hAnsi="Times New Roman" w:cs="Times New Roman"/>
                <w:color w:val="000000"/>
                <w:sz w:val="24"/>
                <w:szCs w:val="24"/>
                <w:lang w:val="ru-RU"/>
              </w:rPr>
              <w:t>арьковск</w:t>
            </w:r>
            <w:r>
              <w:rPr>
                <w:rFonts w:ascii="Times New Roman" w:hAnsi="Times New Roman" w:cs="Times New Roman"/>
                <w:color w:val="000000"/>
                <w:sz w:val="24"/>
                <w:szCs w:val="24"/>
                <w:lang w:val="ru-RU"/>
              </w:rPr>
              <w:t>ая</w:t>
            </w:r>
            <w:r w:rsidRPr="003D1ED6">
              <w:rPr>
                <w:rFonts w:ascii="Times New Roman" w:hAnsi="Times New Roman" w:cs="Times New Roman"/>
                <w:color w:val="000000"/>
                <w:sz w:val="24"/>
                <w:szCs w:val="24"/>
                <w:lang w:val="ru-RU"/>
              </w:rPr>
              <w:t>, д.6/1 1-Н и 2-Н</w:t>
            </w:r>
          </w:p>
        </w:tc>
        <w:tc>
          <w:tcPr>
            <w:tcW w:w="1956" w:type="dxa"/>
          </w:tcPr>
          <w:p w:rsidR="00E43291" w:rsidRPr="003D1ED6" w:rsidRDefault="00E43291" w:rsidP="008C4B06">
            <w:pPr>
              <w:spacing w:after="0" w:line="240" w:lineRule="auto"/>
              <w:ind w:right="283"/>
              <w:jc w:val="both"/>
              <w:rPr>
                <w:rFonts w:ascii="Times New Roman" w:hAnsi="Times New Roman" w:cs="Times New Roman"/>
                <w:sz w:val="24"/>
                <w:szCs w:val="24"/>
                <w:lang w:val="ru-RU"/>
              </w:rPr>
            </w:pPr>
            <w:r w:rsidRPr="003D1ED6">
              <w:rPr>
                <w:rFonts w:ascii="Times New Roman" w:hAnsi="Times New Roman" w:cs="Times New Roman"/>
                <w:sz w:val="24"/>
                <w:szCs w:val="24"/>
                <w:lang w:val="ru-RU"/>
              </w:rPr>
              <w:t>Лиговский пр., д.44, литер</w:t>
            </w:r>
            <w:proofErr w:type="gramStart"/>
            <w:r w:rsidRPr="003D1ED6">
              <w:rPr>
                <w:rFonts w:ascii="Times New Roman" w:hAnsi="Times New Roman" w:cs="Times New Roman"/>
                <w:sz w:val="24"/>
                <w:szCs w:val="24"/>
                <w:lang w:val="ru-RU"/>
              </w:rPr>
              <w:t xml:space="preserve"> Б</w:t>
            </w:r>
            <w:proofErr w:type="gramEnd"/>
            <w:r w:rsidRPr="003D1ED6">
              <w:rPr>
                <w:rFonts w:ascii="Times New Roman" w:hAnsi="Times New Roman" w:cs="Times New Roman"/>
                <w:sz w:val="24"/>
                <w:szCs w:val="24"/>
                <w:lang w:val="ru-RU"/>
              </w:rPr>
              <w:t>, помещение 21-н</w:t>
            </w:r>
          </w:p>
          <w:p w:rsidR="00E43291" w:rsidRPr="003D1ED6" w:rsidRDefault="00E43291" w:rsidP="008C4B06">
            <w:pPr>
              <w:spacing w:after="0" w:line="240" w:lineRule="auto"/>
              <w:ind w:right="283"/>
              <w:jc w:val="both"/>
              <w:rPr>
                <w:rFonts w:ascii="Times New Roman" w:hAnsi="Times New Roman" w:cs="Times New Roman"/>
                <w:sz w:val="24"/>
                <w:szCs w:val="24"/>
                <w:lang w:val="ru-RU"/>
              </w:rPr>
            </w:pPr>
          </w:p>
        </w:tc>
        <w:tc>
          <w:tcPr>
            <w:tcW w:w="2362" w:type="dxa"/>
          </w:tcPr>
          <w:p w:rsidR="00E43291" w:rsidRPr="003D1ED6" w:rsidRDefault="00E43291" w:rsidP="008C4B06">
            <w:pPr>
              <w:spacing w:after="0" w:line="240" w:lineRule="auto"/>
              <w:ind w:right="283" w:firstLine="720"/>
              <w:jc w:val="both"/>
              <w:rPr>
                <w:rFonts w:ascii="Times New Roman" w:hAnsi="Times New Roman" w:cs="Times New Roman"/>
                <w:sz w:val="24"/>
                <w:szCs w:val="24"/>
                <w:lang w:val="ru-RU"/>
              </w:rPr>
            </w:pPr>
            <w:r w:rsidRPr="003D1ED6">
              <w:rPr>
                <w:rFonts w:ascii="Times New Roman" w:hAnsi="Times New Roman" w:cs="Times New Roman"/>
                <w:sz w:val="24"/>
                <w:szCs w:val="24"/>
                <w:lang w:val="ru-RU"/>
              </w:rPr>
              <w:t>ул. Черняховского, д.31 литер</w:t>
            </w:r>
            <w:proofErr w:type="gramStart"/>
            <w:r w:rsidRPr="003D1ED6">
              <w:rPr>
                <w:rFonts w:ascii="Times New Roman" w:hAnsi="Times New Roman" w:cs="Times New Roman"/>
                <w:sz w:val="24"/>
                <w:szCs w:val="24"/>
                <w:lang w:val="ru-RU"/>
              </w:rPr>
              <w:t xml:space="preserve"> В</w:t>
            </w:r>
            <w:proofErr w:type="gramEnd"/>
            <w:r w:rsidRPr="003D1ED6">
              <w:rPr>
                <w:rFonts w:ascii="Times New Roman" w:hAnsi="Times New Roman" w:cs="Times New Roman"/>
                <w:sz w:val="24"/>
                <w:szCs w:val="24"/>
                <w:lang w:val="ru-RU"/>
              </w:rPr>
              <w:t>, помещение 6-н</w:t>
            </w:r>
          </w:p>
          <w:p w:rsidR="00E43291" w:rsidRPr="003D1ED6" w:rsidRDefault="00E43291" w:rsidP="008C4B06">
            <w:pPr>
              <w:spacing w:after="0" w:line="240" w:lineRule="auto"/>
              <w:ind w:right="283"/>
              <w:jc w:val="both"/>
              <w:rPr>
                <w:rFonts w:ascii="Times New Roman" w:hAnsi="Times New Roman" w:cs="Times New Roman"/>
                <w:sz w:val="24"/>
                <w:szCs w:val="24"/>
                <w:lang w:val="ru-RU"/>
              </w:rPr>
            </w:pPr>
          </w:p>
        </w:tc>
      </w:tr>
      <w:tr w:rsidR="00E43291" w:rsidRPr="003D1ED6" w:rsidTr="008C4B06">
        <w:tc>
          <w:tcPr>
            <w:tcW w:w="2660" w:type="dxa"/>
          </w:tcPr>
          <w:p w:rsidR="00E43291" w:rsidRPr="003D1ED6" w:rsidRDefault="00E43291" w:rsidP="008C4B06">
            <w:pPr>
              <w:spacing w:after="0" w:line="240" w:lineRule="auto"/>
              <w:ind w:right="283"/>
              <w:rPr>
                <w:rFonts w:ascii="Times New Roman" w:hAnsi="Times New Roman" w:cs="Times New Roman"/>
                <w:sz w:val="24"/>
                <w:szCs w:val="24"/>
              </w:rPr>
            </w:pPr>
            <w:proofErr w:type="spellStart"/>
            <w:r w:rsidRPr="003D1ED6">
              <w:rPr>
                <w:rFonts w:ascii="Times New Roman" w:hAnsi="Times New Roman" w:cs="Times New Roman"/>
                <w:sz w:val="24"/>
                <w:szCs w:val="24"/>
              </w:rPr>
              <w:t>Стоимость</w:t>
            </w:r>
            <w:proofErr w:type="spellEnd"/>
            <w:r w:rsidRPr="003D1ED6">
              <w:rPr>
                <w:rFonts w:ascii="Times New Roman" w:hAnsi="Times New Roman" w:cs="Times New Roman"/>
                <w:sz w:val="24"/>
                <w:szCs w:val="24"/>
              </w:rPr>
              <w:t xml:space="preserve"> </w:t>
            </w:r>
            <w:proofErr w:type="spellStart"/>
            <w:r w:rsidRPr="003D1ED6">
              <w:rPr>
                <w:rFonts w:ascii="Times New Roman" w:hAnsi="Times New Roman" w:cs="Times New Roman"/>
                <w:sz w:val="24"/>
                <w:szCs w:val="24"/>
              </w:rPr>
              <w:t>содержания</w:t>
            </w:r>
            <w:proofErr w:type="spellEnd"/>
            <w:r w:rsidRPr="003D1ED6">
              <w:rPr>
                <w:rFonts w:ascii="Times New Roman" w:hAnsi="Times New Roman" w:cs="Times New Roman"/>
                <w:sz w:val="24"/>
                <w:szCs w:val="24"/>
              </w:rPr>
              <w:t xml:space="preserve"> в </w:t>
            </w:r>
            <w:proofErr w:type="spellStart"/>
            <w:r w:rsidRPr="003D1ED6">
              <w:rPr>
                <w:rFonts w:ascii="Times New Roman" w:hAnsi="Times New Roman" w:cs="Times New Roman"/>
                <w:sz w:val="24"/>
                <w:szCs w:val="24"/>
              </w:rPr>
              <w:t>год</w:t>
            </w:r>
            <w:proofErr w:type="spellEnd"/>
          </w:p>
        </w:tc>
        <w:tc>
          <w:tcPr>
            <w:tcW w:w="2472" w:type="dxa"/>
          </w:tcPr>
          <w:p w:rsidR="00E43291" w:rsidRPr="003D1ED6" w:rsidRDefault="00E43291" w:rsidP="008C4B06">
            <w:pPr>
              <w:spacing w:after="0" w:line="240" w:lineRule="auto"/>
              <w:ind w:right="283"/>
              <w:jc w:val="both"/>
              <w:rPr>
                <w:rFonts w:ascii="Times New Roman" w:hAnsi="Times New Roman" w:cs="Times New Roman"/>
                <w:sz w:val="24"/>
                <w:szCs w:val="24"/>
              </w:rPr>
            </w:pPr>
            <w:r w:rsidRPr="003D1ED6">
              <w:rPr>
                <w:rFonts w:ascii="Times New Roman" w:hAnsi="Times New Roman" w:cs="Times New Roman"/>
                <w:color w:val="000000"/>
                <w:sz w:val="24"/>
                <w:szCs w:val="24"/>
              </w:rPr>
              <w:t>1 110 400,00</w:t>
            </w:r>
          </w:p>
        </w:tc>
        <w:tc>
          <w:tcPr>
            <w:tcW w:w="1956" w:type="dxa"/>
          </w:tcPr>
          <w:p w:rsidR="00E43291" w:rsidRPr="003564EF" w:rsidRDefault="00E43291" w:rsidP="008C4B06">
            <w:pPr>
              <w:spacing w:after="0" w:line="240" w:lineRule="auto"/>
              <w:ind w:right="283"/>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194 000,00</w:t>
            </w:r>
          </w:p>
        </w:tc>
        <w:tc>
          <w:tcPr>
            <w:tcW w:w="2362" w:type="dxa"/>
          </w:tcPr>
          <w:p w:rsidR="00E43291" w:rsidRPr="003D1ED6" w:rsidRDefault="00E43291" w:rsidP="008C4B06">
            <w:pPr>
              <w:spacing w:after="0" w:line="240" w:lineRule="auto"/>
              <w:ind w:right="283"/>
              <w:jc w:val="both"/>
              <w:rPr>
                <w:rFonts w:ascii="Times New Roman" w:hAnsi="Times New Roman" w:cs="Times New Roman"/>
                <w:sz w:val="24"/>
                <w:szCs w:val="24"/>
              </w:rPr>
            </w:pPr>
            <w:r>
              <w:rPr>
                <w:rFonts w:ascii="Times New Roman" w:hAnsi="Times New Roman" w:cs="Times New Roman"/>
                <w:color w:val="000000"/>
                <w:sz w:val="24"/>
                <w:szCs w:val="24"/>
                <w:lang w:val="ru-RU"/>
              </w:rPr>
              <w:t>147</w:t>
            </w:r>
            <w:r w:rsidRPr="003D1ED6">
              <w:rPr>
                <w:rFonts w:ascii="Times New Roman" w:hAnsi="Times New Roman" w:cs="Times New Roman"/>
                <w:color w:val="000000"/>
                <w:sz w:val="24"/>
                <w:szCs w:val="24"/>
              </w:rPr>
              <w:t>200,00</w:t>
            </w:r>
          </w:p>
        </w:tc>
      </w:tr>
      <w:tr w:rsidR="00E43291" w:rsidRPr="003D1ED6" w:rsidTr="008C4B06">
        <w:tc>
          <w:tcPr>
            <w:tcW w:w="2660" w:type="dxa"/>
          </w:tcPr>
          <w:p w:rsidR="00E43291" w:rsidRPr="003D1ED6" w:rsidRDefault="00E43291" w:rsidP="008C4B06">
            <w:pPr>
              <w:spacing w:after="0" w:line="240" w:lineRule="auto"/>
              <w:ind w:right="283"/>
              <w:rPr>
                <w:rFonts w:ascii="Times New Roman" w:hAnsi="Times New Roman" w:cs="Times New Roman"/>
                <w:sz w:val="24"/>
                <w:szCs w:val="24"/>
              </w:rPr>
            </w:pPr>
            <w:proofErr w:type="spellStart"/>
            <w:r w:rsidRPr="003D1ED6">
              <w:rPr>
                <w:rFonts w:ascii="Times New Roman" w:hAnsi="Times New Roman" w:cs="Times New Roman"/>
                <w:sz w:val="24"/>
                <w:szCs w:val="24"/>
              </w:rPr>
              <w:t>Стоимость</w:t>
            </w:r>
            <w:proofErr w:type="spellEnd"/>
            <w:r w:rsidRPr="003D1ED6">
              <w:rPr>
                <w:rFonts w:ascii="Times New Roman" w:hAnsi="Times New Roman" w:cs="Times New Roman"/>
                <w:sz w:val="24"/>
                <w:szCs w:val="24"/>
              </w:rPr>
              <w:t xml:space="preserve"> </w:t>
            </w:r>
            <w:proofErr w:type="spellStart"/>
            <w:r w:rsidRPr="003D1ED6">
              <w:rPr>
                <w:rFonts w:ascii="Times New Roman" w:hAnsi="Times New Roman" w:cs="Times New Roman"/>
                <w:sz w:val="24"/>
                <w:szCs w:val="24"/>
              </w:rPr>
              <w:t>содержания</w:t>
            </w:r>
            <w:proofErr w:type="spellEnd"/>
            <w:r w:rsidRPr="003D1ED6">
              <w:rPr>
                <w:rFonts w:ascii="Times New Roman" w:hAnsi="Times New Roman" w:cs="Times New Roman"/>
                <w:sz w:val="24"/>
                <w:szCs w:val="24"/>
              </w:rPr>
              <w:t xml:space="preserve"> 1 </w:t>
            </w:r>
            <w:proofErr w:type="spellStart"/>
            <w:r w:rsidRPr="003D1ED6">
              <w:rPr>
                <w:rFonts w:ascii="Times New Roman" w:hAnsi="Times New Roman" w:cs="Times New Roman"/>
                <w:sz w:val="24"/>
                <w:szCs w:val="24"/>
              </w:rPr>
              <w:lastRenderedPageBreak/>
              <w:t>календарный</w:t>
            </w:r>
            <w:proofErr w:type="spellEnd"/>
            <w:r w:rsidRPr="003D1ED6">
              <w:rPr>
                <w:rFonts w:ascii="Times New Roman" w:hAnsi="Times New Roman" w:cs="Times New Roman"/>
                <w:sz w:val="24"/>
                <w:szCs w:val="24"/>
              </w:rPr>
              <w:t xml:space="preserve"> </w:t>
            </w:r>
            <w:proofErr w:type="spellStart"/>
            <w:r w:rsidRPr="003D1ED6">
              <w:rPr>
                <w:rFonts w:ascii="Times New Roman" w:hAnsi="Times New Roman" w:cs="Times New Roman"/>
                <w:sz w:val="24"/>
                <w:szCs w:val="24"/>
              </w:rPr>
              <w:t>месяц</w:t>
            </w:r>
            <w:proofErr w:type="spellEnd"/>
          </w:p>
        </w:tc>
        <w:tc>
          <w:tcPr>
            <w:tcW w:w="2472" w:type="dxa"/>
          </w:tcPr>
          <w:p w:rsidR="00E43291" w:rsidRPr="003D1ED6" w:rsidRDefault="00E43291" w:rsidP="008C4B06">
            <w:pPr>
              <w:spacing w:after="0" w:line="240" w:lineRule="auto"/>
              <w:ind w:right="283"/>
              <w:jc w:val="both"/>
              <w:rPr>
                <w:rFonts w:ascii="Times New Roman" w:hAnsi="Times New Roman" w:cs="Times New Roman"/>
                <w:sz w:val="24"/>
                <w:szCs w:val="24"/>
              </w:rPr>
            </w:pPr>
            <w:r w:rsidRPr="003D1ED6">
              <w:rPr>
                <w:rFonts w:ascii="Times New Roman" w:hAnsi="Times New Roman" w:cs="Times New Roman"/>
                <w:color w:val="000000"/>
                <w:sz w:val="24"/>
                <w:szCs w:val="24"/>
              </w:rPr>
              <w:lastRenderedPageBreak/>
              <w:t xml:space="preserve">92 533,33 </w:t>
            </w:r>
          </w:p>
        </w:tc>
        <w:tc>
          <w:tcPr>
            <w:tcW w:w="1956" w:type="dxa"/>
          </w:tcPr>
          <w:p w:rsidR="00E43291" w:rsidRPr="003D1ED6" w:rsidRDefault="00E43291" w:rsidP="008C4B06">
            <w:pPr>
              <w:spacing w:after="0" w:line="240" w:lineRule="auto"/>
              <w:ind w:right="283"/>
              <w:jc w:val="both"/>
              <w:rPr>
                <w:rFonts w:ascii="Times New Roman" w:hAnsi="Times New Roman" w:cs="Times New Roman"/>
                <w:sz w:val="24"/>
                <w:szCs w:val="24"/>
              </w:rPr>
            </w:pPr>
            <w:r>
              <w:rPr>
                <w:rFonts w:ascii="Times New Roman" w:hAnsi="Times New Roman" w:cs="Times New Roman"/>
                <w:color w:val="000000"/>
                <w:sz w:val="24"/>
                <w:szCs w:val="24"/>
                <w:lang w:val="ru-RU"/>
              </w:rPr>
              <w:t>16166</w:t>
            </w:r>
            <w:r w:rsidRPr="003D1ED6">
              <w:rPr>
                <w:rFonts w:ascii="Times New Roman" w:hAnsi="Times New Roman" w:cs="Times New Roman"/>
                <w:color w:val="000000"/>
                <w:sz w:val="24"/>
                <w:szCs w:val="24"/>
              </w:rPr>
              <w:t>,66</w:t>
            </w:r>
          </w:p>
        </w:tc>
        <w:tc>
          <w:tcPr>
            <w:tcW w:w="2362" w:type="dxa"/>
          </w:tcPr>
          <w:p w:rsidR="00E43291" w:rsidRPr="003564EF" w:rsidRDefault="00E43291" w:rsidP="008C4B06">
            <w:pPr>
              <w:spacing w:after="0" w:line="240" w:lineRule="auto"/>
              <w:ind w:right="283"/>
              <w:jc w:val="both"/>
              <w:rPr>
                <w:rFonts w:ascii="Times New Roman" w:hAnsi="Times New Roman" w:cs="Times New Roman"/>
                <w:sz w:val="24"/>
                <w:szCs w:val="24"/>
                <w:lang w:val="ru-RU"/>
              </w:rPr>
            </w:pPr>
            <w:r>
              <w:rPr>
                <w:rFonts w:ascii="Times New Roman" w:hAnsi="Times New Roman" w:cs="Times New Roman"/>
                <w:sz w:val="24"/>
                <w:szCs w:val="24"/>
                <w:lang w:val="ru-RU"/>
              </w:rPr>
              <w:t>12 266,66</w:t>
            </w:r>
          </w:p>
        </w:tc>
      </w:tr>
      <w:tr w:rsidR="00E43291" w:rsidRPr="003D1ED6" w:rsidTr="008C4B06">
        <w:tc>
          <w:tcPr>
            <w:tcW w:w="2660" w:type="dxa"/>
          </w:tcPr>
          <w:p w:rsidR="00E43291" w:rsidRPr="003D1ED6" w:rsidRDefault="00E43291" w:rsidP="008C4B06">
            <w:pPr>
              <w:spacing w:after="0" w:line="240" w:lineRule="auto"/>
              <w:ind w:right="283"/>
              <w:rPr>
                <w:rFonts w:ascii="Times New Roman" w:hAnsi="Times New Roman" w:cs="Times New Roman"/>
                <w:sz w:val="24"/>
                <w:szCs w:val="24"/>
              </w:rPr>
            </w:pPr>
            <w:proofErr w:type="spellStart"/>
            <w:r w:rsidRPr="003D1ED6">
              <w:rPr>
                <w:rFonts w:ascii="Times New Roman" w:hAnsi="Times New Roman" w:cs="Times New Roman"/>
                <w:sz w:val="24"/>
                <w:szCs w:val="24"/>
              </w:rPr>
              <w:lastRenderedPageBreak/>
              <w:t>Стоимость</w:t>
            </w:r>
            <w:proofErr w:type="spellEnd"/>
            <w:r w:rsidRPr="003D1ED6">
              <w:rPr>
                <w:rFonts w:ascii="Times New Roman" w:hAnsi="Times New Roman" w:cs="Times New Roman"/>
                <w:sz w:val="24"/>
                <w:szCs w:val="24"/>
              </w:rPr>
              <w:t xml:space="preserve"> </w:t>
            </w:r>
            <w:proofErr w:type="spellStart"/>
            <w:r w:rsidRPr="003D1ED6">
              <w:rPr>
                <w:rFonts w:ascii="Times New Roman" w:hAnsi="Times New Roman" w:cs="Times New Roman"/>
                <w:sz w:val="24"/>
                <w:szCs w:val="24"/>
              </w:rPr>
              <w:t>содержания</w:t>
            </w:r>
            <w:proofErr w:type="spellEnd"/>
            <w:r w:rsidRPr="003D1ED6">
              <w:rPr>
                <w:rFonts w:ascii="Times New Roman" w:hAnsi="Times New Roman" w:cs="Times New Roman"/>
                <w:sz w:val="24"/>
                <w:szCs w:val="24"/>
              </w:rPr>
              <w:t xml:space="preserve"> 1 </w:t>
            </w:r>
            <w:proofErr w:type="spellStart"/>
            <w:r w:rsidRPr="003D1ED6">
              <w:rPr>
                <w:rFonts w:ascii="Times New Roman" w:hAnsi="Times New Roman" w:cs="Times New Roman"/>
                <w:sz w:val="24"/>
                <w:szCs w:val="24"/>
              </w:rPr>
              <w:t>кв.м</w:t>
            </w:r>
            <w:proofErr w:type="spellEnd"/>
            <w:r w:rsidRPr="003D1ED6">
              <w:rPr>
                <w:rFonts w:ascii="Times New Roman" w:hAnsi="Times New Roman" w:cs="Times New Roman"/>
                <w:sz w:val="24"/>
                <w:szCs w:val="24"/>
              </w:rPr>
              <w:t>.</w:t>
            </w:r>
          </w:p>
        </w:tc>
        <w:tc>
          <w:tcPr>
            <w:tcW w:w="2472" w:type="dxa"/>
          </w:tcPr>
          <w:p w:rsidR="00E43291" w:rsidRPr="003D1ED6" w:rsidRDefault="00E43291" w:rsidP="008C4B06">
            <w:pPr>
              <w:spacing w:after="0" w:line="240" w:lineRule="auto"/>
              <w:ind w:right="283"/>
              <w:jc w:val="both"/>
              <w:rPr>
                <w:rFonts w:ascii="Times New Roman" w:hAnsi="Times New Roman" w:cs="Times New Roman"/>
                <w:sz w:val="24"/>
                <w:szCs w:val="24"/>
              </w:rPr>
            </w:pPr>
            <w:r w:rsidRPr="003D1ED6">
              <w:rPr>
                <w:rFonts w:ascii="Times New Roman" w:hAnsi="Times New Roman" w:cs="Times New Roman"/>
                <w:color w:val="000000"/>
                <w:sz w:val="24"/>
                <w:szCs w:val="24"/>
              </w:rPr>
              <w:t>3 184, 40</w:t>
            </w:r>
          </w:p>
        </w:tc>
        <w:tc>
          <w:tcPr>
            <w:tcW w:w="1956" w:type="dxa"/>
          </w:tcPr>
          <w:p w:rsidR="00E43291" w:rsidRPr="003564EF" w:rsidRDefault="00E43291" w:rsidP="008C4B06">
            <w:pPr>
              <w:spacing w:after="0" w:line="240" w:lineRule="auto"/>
              <w:ind w:right="283"/>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2 926,09</w:t>
            </w:r>
          </w:p>
        </w:tc>
        <w:tc>
          <w:tcPr>
            <w:tcW w:w="2362" w:type="dxa"/>
          </w:tcPr>
          <w:p w:rsidR="00E43291" w:rsidRPr="003564EF" w:rsidRDefault="00E43291" w:rsidP="008C4B06">
            <w:pPr>
              <w:spacing w:after="0" w:line="240" w:lineRule="auto"/>
              <w:ind w:right="283"/>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2206,89</w:t>
            </w:r>
          </w:p>
        </w:tc>
      </w:tr>
    </w:tbl>
    <w:p w:rsidR="00E43291" w:rsidRPr="003D1ED6" w:rsidRDefault="00E43291" w:rsidP="00E43291">
      <w:pPr>
        <w:ind w:right="283" w:firstLine="720"/>
        <w:jc w:val="both"/>
        <w:rPr>
          <w:szCs w:val="24"/>
        </w:rPr>
      </w:pPr>
    </w:p>
    <w:p w:rsidR="00E43291" w:rsidRDefault="00E43291" w:rsidP="00E43291">
      <w:pPr>
        <w:ind w:right="283" w:firstLine="567"/>
        <w:jc w:val="both"/>
        <w:rPr>
          <w:szCs w:val="24"/>
        </w:rPr>
      </w:pPr>
      <w:r w:rsidRPr="003D1ED6">
        <w:rPr>
          <w:b/>
          <w:szCs w:val="24"/>
        </w:rPr>
        <w:t>Информация к сведению:</w:t>
      </w:r>
      <w:r w:rsidRPr="003D1ED6">
        <w:rPr>
          <w:szCs w:val="24"/>
        </w:rPr>
        <w:t xml:space="preserve"> Стоимость аренды за 1 кв.м. помещения без ремонта в ЖК «Царская столица» составляет в среднем от 800 до 1000 рублей</w:t>
      </w:r>
      <w:r>
        <w:rPr>
          <w:szCs w:val="24"/>
        </w:rPr>
        <w:t xml:space="preserve"> в месяц</w:t>
      </w:r>
      <w:r w:rsidRPr="003D1ED6">
        <w:rPr>
          <w:szCs w:val="24"/>
        </w:rPr>
        <w:t xml:space="preserve"> (по данным ЦИАН).</w:t>
      </w:r>
    </w:p>
    <w:p w:rsidR="00E43291" w:rsidRPr="003D1ED6" w:rsidRDefault="00E43291" w:rsidP="00E43291">
      <w:pPr>
        <w:ind w:right="283" w:firstLine="567"/>
        <w:jc w:val="both"/>
        <w:rPr>
          <w:color w:val="000000"/>
          <w:szCs w:val="24"/>
        </w:rPr>
      </w:pPr>
    </w:p>
    <w:p w:rsidR="00E43291" w:rsidRPr="00FF0B49" w:rsidRDefault="00E43291" w:rsidP="00E43291">
      <w:pPr>
        <w:ind w:right="283" w:firstLine="720"/>
        <w:jc w:val="center"/>
        <w:rPr>
          <w:b/>
          <w:color w:val="000000"/>
          <w:sz w:val="28"/>
          <w:szCs w:val="28"/>
        </w:rPr>
      </w:pPr>
      <w:r w:rsidRPr="00FF0B49">
        <w:rPr>
          <w:b/>
          <w:color w:val="000000"/>
          <w:sz w:val="28"/>
          <w:szCs w:val="28"/>
        </w:rPr>
        <w:t xml:space="preserve">1.2. Формат использования помещений </w:t>
      </w:r>
    </w:p>
    <w:p w:rsidR="00E43291" w:rsidRPr="00FF0B49" w:rsidRDefault="00E43291" w:rsidP="00E43291">
      <w:pPr>
        <w:ind w:right="283" w:firstLine="720"/>
        <w:jc w:val="center"/>
        <w:rPr>
          <w:b/>
          <w:color w:val="000000"/>
          <w:sz w:val="28"/>
          <w:szCs w:val="28"/>
        </w:rPr>
      </w:pPr>
      <w:r w:rsidRPr="00FF0B49">
        <w:rPr>
          <w:b/>
          <w:color w:val="000000"/>
          <w:sz w:val="28"/>
          <w:szCs w:val="28"/>
        </w:rPr>
        <w:t>в настоящее время</w:t>
      </w:r>
    </w:p>
    <w:p w:rsidR="00E43291" w:rsidRPr="003D1ED6" w:rsidRDefault="00E43291" w:rsidP="00E43291">
      <w:pPr>
        <w:pStyle w:val="3"/>
        <w:spacing w:before="0"/>
        <w:jc w:val="both"/>
        <w:rPr>
          <w:rFonts w:ascii="Times New Roman" w:hAnsi="Times New Roman" w:cs="Times New Roman"/>
          <w:b w:val="0"/>
          <w:szCs w:val="24"/>
        </w:rPr>
      </w:pPr>
    </w:p>
    <w:p w:rsidR="00E43291" w:rsidRPr="00E43291" w:rsidRDefault="00E43291" w:rsidP="00E43291">
      <w:pPr>
        <w:pStyle w:val="3"/>
        <w:spacing w:before="0"/>
        <w:jc w:val="both"/>
        <w:rPr>
          <w:rFonts w:ascii="Times New Roman" w:hAnsi="Times New Roman" w:cs="Times New Roman"/>
          <w:b w:val="0"/>
          <w:color w:val="auto"/>
          <w:szCs w:val="24"/>
        </w:rPr>
      </w:pPr>
      <w:r>
        <w:rPr>
          <w:rFonts w:ascii="Times New Roman" w:hAnsi="Times New Roman" w:cs="Times New Roman"/>
          <w:b w:val="0"/>
          <w:color w:val="auto"/>
          <w:szCs w:val="24"/>
        </w:rPr>
        <w:tab/>
      </w:r>
      <w:r w:rsidRPr="00E43291">
        <w:rPr>
          <w:rFonts w:ascii="Times New Roman" w:hAnsi="Times New Roman" w:cs="Times New Roman"/>
          <w:b w:val="0"/>
          <w:color w:val="auto"/>
          <w:szCs w:val="24"/>
        </w:rPr>
        <w:t>1. Помещения на Харьковской ул., д. 6/1, литер</w:t>
      </w:r>
      <w:proofErr w:type="gramStart"/>
      <w:r w:rsidRPr="00E43291">
        <w:rPr>
          <w:rFonts w:ascii="Times New Roman" w:hAnsi="Times New Roman" w:cs="Times New Roman"/>
          <w:b w:val="0"/>
          <w:color w:val="auto"/>
          <w:szCs w:val="24"/>
        </w:rPr>
        <w:t xml:space="preserve"> А</w:t>
      </w:r>
      <w:proofErr w:type="gramEnd"/>
      <w:r w:rsidRPr="00E43291">
        <w:rPr>
          <w:rFonts w:ascii="Times New Roman" w:hAnsi="Times New Roman" w:cs="Times New Roman"/>
          <w:b w:val="0"/>
          <w:color w:val="auto"/>
          <w:szCs w:val="24"/>
        </w:rPr>
        <w:t>, используются как офисные помещения органов местного самоуправления внутригородского Муниципального образования Санкт-Петербурга муниципальный округ Лиговка-Ямская.</w:t>
      </w:r>
    </w:p>
    <w:p w:rsidR="00E43291" w:rsidRDefault="00E43291" w:rsidP="00E43291">
      <w:pPr>
        <w:rPr>
          <w:szCs w:val="24"/>
        </w:rPr>
      </w:pPr>
    </w:p>
    <w:p w:rsidR="00E43291" w:rsidRDefault="00E43291" w:rsidP="00E43291">
      <w:pPr>
        <w:rPr>
          <w:szCs w:val="24"/>
        </w:rPr>
      </w:pPr>
      <w:r>
        <w:rPr>
          <w:noProof/>
          <w:szCs w:val="24"/>
        </w:rPr>
        <w:drawing>
          <wp:inline distT="0" distB="0" distL="0" distR="0">
            <wp:extent cx="3201228" cy="2399939"/>
            <wp:effectExtent l="19050" t="0" r="0" b="0"/>
            <wp:docPr id="11"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7" cstate="print"/>
                    <a:srcRect/>
                    <a:stretch>
                      <a:fillRect/>
                    </a:stretch>
                  </pic:blipFill>
                  <pic:spPr bwMode="auto">
                    <a:xfrm>
                      <a:off x="0" y="0"/>
                      <a:ext cx="3206035" cy="2403543"/>
                    </a:xfrm>
                    <a:prstGeom prst="rect">
                      <a:avLst/>
                    </a:prstGeom>
                    <a:noFill/>
                    <a:ln w="9525">
                      <a:noFill/>
                      <a:miter lim="800000"/>
                      <a:headEnd/>
                      <a:tailEnd/>
                    </a:ln>
                  </pic:spPr>
                </pic:pic>
              </a:graphicData>
            </a:graphic>
          </wp:inline>
        </w:drawing>
      </w:r>
      <w:r>
        <w:rPr>
          <w:noProof/>
          <w:szCs w:val="24"/>
        </w:rPr>
        <w:drawing>
          <wp:inline distT="0" distB="0" distL="0" distR="0">
            <wp:extent cx="2662126" cy="2401294"/>
            <wp:effectExtent l="19050" t="0" r="4874" b="0"/>
            <wp:docPr id="12"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8" cstate="print"/>
                    <a:srcRect/>
                    <a:stretch>
                      <a:fillRect/>
                    </a:stretch>
                  </pic:blipFill>
                  <pic:spPr bwMode="auto">
                    <a:xfrm>
                      <a:off x="0" y="0"/>
                      <a:ext cx="2664985" cy="2403872"/>
                    </a:xfrm>
                    <a:prstGeom prst="rect">
                      <a:avLst/>
                    </a:prstGeom>
                    <a:noFill/>
                    <a:ln w="9525">
                      <a:noFill/>
                      <a:miter lim="800000"/>
                      <a:headEnd/>
                      <a:tailEnd/>
                    </a:ln>
                  </pic:spPr>
                </pic:pic>
              </a:graphicData>
            </a:graphic>
          </wp:inline>
        </w:drawing>
      </w:r>
    </w:p>
    <w:p w:rsidR="00E43291" w:rsidRDefault="00E43291" w:rsidP="00E43291">
      <w:pPr>
        <w:rPr>
          <w:szCs w:val="24"/>
        </w:rPr>
      </w:pPr>
      <w:r>
        <w:rPr>
          <w:szCs w:val="24"/>
        </w:rPr>
        <w:tab/>
      </w:r>
      <w:r w:rsidRPr="003D1ED6">
        <w:rPr>
          <w:szCs w:val="24"/>
        </w:rPr>
        <w:t>Порядок использования:</w:t>
      </w:r>
    </w:p>
    <w:p w:rsidR="00E43291" w:rsidRDefault="00E43291" w:rsidP="00E43291">
      <w:pPr>
        <w:rPr>
          <w:szCs w:val="24"/>
        </w:rPr>
      </w:pPr>
    </w:p>
    <w:p w:rsidR="00E43291" w:rsidRPr="00E43291" w:rsidRDefault="00E43291" w:rsidP="00E43291">
      <w:pPr>
        <w:pStyle w:val="3"/>
        <w:spacing w:before="0"/>
        <w:jc w:val="both"/>
        <w:rPr>
          <w:rFonts w:ascii="Times New Roman" w:hAnsi="Times New Roman" w:cs="Times New Roman"/>
          <w:b w:val="0"/>
          <w:color w:val="auto"/>
          <w:szCs w:val="24"/>
        </w:rPr>
      </w:pPr>
      <w:r>
        <w:rPr>
          <w:rFonts w:ascii="Times New Roman" w:hAnsi="Times New Roman" w:cs="Times New Roman"/>
          <w:b w:val="0"/>
          <w:color w:val="auto"/>
          <w:szCs w:val="24"/>
        </w:rPr>
        <w:tab/>
      </w:r>
      <w:r w:rsidRPr="00E43291">
        <w:rPr>
          <w:rFonts w:ascii="Times New Roman" w:hAnsi="Times New Roman" w:cs="Times New Roman"/>
          <w:b w:val="0"/>
          <w:color w:val="auto"/>
          <w:szCs w:val="24"/>
        </w:rPr>
        <w:t>В настоящее время в помещении постоянно присутствует 14 сотрудников местной Администрации, 3 сотрудника Муниципального Совета, 1 сотрудник МКУ «</w:t>
      </w:r>
      <w:proofErr w:type="gramStart"/>
      <w:r w:rsidRPr="00E43291">
        <w:rPr>
          <w:rFonts w:ascii="Times New Roman" w:hAnsi="Times New Roman" w:cs="Times New Roman"/>
          <w:b w:val="0"/>
          <w:color w:val="auto"/>
          <w:szCs w:val="24"/>
        </w:rPr>
        <w:t>Лиговка-Ямская</w:t>
      </w:r>
      <w:proofErr w:type="gramEnd"/>
      <w:r w:rsidRPr="00E43291">
        <w:rPr>
          <w:rFonts w:ascii="Times New Roman" w:hAnsi="Times New Roman" w:cs="Times New Roman"/>
          <w:b w:val="0"/>
          <w:color w:val="auto"/>
          <w:szCs w:val="24"/>
        </w:rPr>
        <w:t xml:space="preserve">». </w:t>
      </w:r>
    </w:p>
    <w:p w:rsidR="00E43291" w:rsidRPr="00E43291" w:rsidRDefault="00E43291" w:rsidP="00E43291">
      <w:pPr>
        <w:pStyle w:val="3"/>
        <w:spacing w:before="0"/>
        <w:jc w:val="both"/>
        <w:rPr>
          <w:rFonts w:ascii="Times New Roman" w:hAnsi="Times New Roman" w:cs="Times New Roman"/>
          <w:b w:val="0"/>
          <w:color w:val="auto"/>
          <w:szCs w:val="24"/>
        </w:rPr>
      </w:pPr>
      <w:r w:rsidRPr="00E43291">
        <w:rPr>
          <w:rFonts w:ascii="Times New Roman" w:hAnsi="Times New Roman" w:cs="Times New Roman"/>
          <w:b w:val="0"/>
          <w:color w:val="auto"/>
          <w:szCs w:val="24"/>
        </w:rPr>
        <w:t>Рабочие кабинеты занимают: 137,9 кв</w:t>
      </w:r>
      <w:proofErr w:type="gramStart"/>
      <w:r w:rsidRPr="00E43291">
        <w:rPr>
          <w:rFonts w:ascii="Times New Roman" w:hAnsi="Times New Roman" w:cs="Times New Roman"/>
          <w:b w:val="0"/>
          <w:color w:val="auto"/>
          <w:szCs w:val="24"/>
        </w:rPr>
        <w:t>.м</w:t>
      </w:r>
      <w:proofErr w:type="gramEnd"/>
      <w:r w:rsidRPr="00E43291">
        <w:rPr>
          <w:rFonts w:ascii="Times New Roman" w:hAnsi="Times New Roman" w:cs="Times New Roman"/>
          <w:b w:val="0"/>
          <w:color w:val="auto"/>
          <w:szCs w:val="24"/>
        </w:rPr>
        <w:t xml:space="preserve">етров. На 2018 год запланировано обследование каждого рабочего места в соответствии с Федеральным законом от 28.12.2013 № 426-ФЗ </w:t>
      </w:r>
      <w:r>
        <w:rPr>
          <w:rFonts w:ascii="Times New Roman" w:hAnsi="Times New Roman" w:cs="Times New Roman"/>
          <w:b w:val="0"/>
          <w:color w:val="auto"/>
          <w:szCs w:val="24"/>
        </w:rPr>
        <w:t xml:space="preserve">«О </w:t>
      </w:r>
      <w:r w:rsidRPr="00E43291">
        <w:rPr>
          <w:rFonts w:ascii="Times New Roman" w:hAnsi="Times New Roman" w:cs="Times New Roman"/>
          <w:b w:val="0"/>
          <w:color w:val="auto"/>
          <w:szCs w:val="24"/>
        </w:rPr>
        <w:t xml:space="preserve">специальной оценке условий труда». </w:t>
      </w:r>
    </w:p>
    <w:p w:rsidR="00E43291" w:rsidRPr="00E43291" w:rsidRDefault="00E43291" w:rsidP="00E43291">
      <w:pPr>
        <w:pStyle w:val="3"/>
        <w:spacing w:before="0"/>
        <w:jc w:val="both"/>
        <w:rPr>
          <w:rFonts w:ascii="Times New Roman" w:hAnsi="Times New Roman" w:cs="Times New Roman"/>
          <w:b w:val="0"/>
          <w:color w:val="auto"/>
          <w:szCs w:val="24"/>
        </w:rPr>
      </w:pPr>
      <w:r>
        <w:rPr>
          <w:rFonts w:ascii="Times New Roman" w:hAnsi="Times New Roman" w:cs="Times New Roman"/>
          <w:b w:val="0"/>
          <w:color w:val="auto"/>
          <w:szCs w:val="24"/>
        </w:rPr>
        <w:tab/>
      </w:r>
      <w:r w:rsidRPr="00E43291">
        <w:rPr>
          <w:rFonts w:ascii="Times New Roman" w:hAnsi="Times New Roman" w:cs="Times New Roman"/>
          <w:b w:val="0"/>
          <w:color w:val="auto"/>
          <w:szCs w:val="24"/>
        </w:rPr>
        <w:t xml:space="preserve">В соответствии со статьей 223 Трудового Кодекса Российской Федерации работодатель обязан обеспечить не только безопасность   сотрудников при выполнении ими трудовых обязанностей, но и санитарно-бытовые условия, такие как наличие санитарно-бытовых помещений, помещений для приема пищи, комнат для отдыха и психологической разгрузки в рабочее время. </w:t>
      </w:r>
    </w:p>
    <w:p w:rsidR="00E43291" w:rsidRPr="00E43291" w:rsidRDefault="00E43291" w:rsidP="00E43291">
      <w:pPr>
        <w:pStyle w:val="3"/>
        <w:spacing w:before="0"/>
        <w:jc w:val="both"/>
        <w:rPr>
          <w:rFonts w:ascii="Times New Roman" w:hAnsi="Times New Roman" w:cs="Times New Roman"/>
          <w:b w:val="0"/>
          <w:color w:val="auto"/>
          <w:szCs w:val="24"/>
        </w:rPr>
      </w:pPr>
      <w:r>
        <w:rPr>
          <w:rFonts w:ascii="Times New Roman" w:hAnsi="Times New Roman" w:cs="Times New Roman"/>
          <w:b w:val="0"/>
          <w:color w:val="auto"/>
          <w:szCs w:val="24"/>
        </w:rPr>
        <w:tab/>
      </w:r>
      <w:r w:rsidRPr="00E43291">
        <w:rPr>
          <w:rFonts w:ascii="Times New Roman" w:hAnsi="Times New Roman" w:cs="Times New Roman"/>
          <w:b w:val="0"/>
          <w:color w:val="auto"/>
          <w:szCs w:val="24"/>
        </w:rPr>
        <w:t xml:space="preserve">По Санитарно-эпидемиологическим правилам и нормативам </w:t>
      </w:r>
      <w:proofErr w:type="spellStart"/>
      <w:r w:rsidRPr="00E43291">
        <w:rPr>
          <w:rFonts w:ascii="Times New Roman" w:hAnsi="Times New Roman" w:cs="Times New Roman"/>
          <w:b w:val="0"/>
          <w:color w:val="auto"/>
          <w:szCs w:val="24"/>
        </w:rPr>
        <w:t>СанПиН</w:t>
      </w:r>
      <w:proofErr w:type="spellEnd"/>
      <w:r w:rsidRPr="00E43291">
        <w:rPr>
          <w:rFonts w:ascii="Times New Roman" w:hAnsi="Times New Roman" w:cs="Times New Roman"/>
          <w:b w:val="0"/>
          <w:color w:val="auto"/>
          <w:szCs w:val="24"/>
        </w:rPr>
        <w:t xml:space="preserve"> 2.2.2/2.4.1340-03 «Гигиенические требования к персональным электронно-вычислительным машинам и организации работы» одно рабочее место </w:t>
      </w:r>
      <w:r w:rsidRPr="00E43291">
        <w:rPr>
          <w:rFonts w:ascii="Times New Roman" w:hAnsi="Times New Roman" w:cs="Times New Roman"/>
          <w:b w:val="0"/>
          <w:color w:val="auto"/>
          <w:szCs w:val="24"/>
          <w:shd w:val="clear" w:color="auto" w:fill="FFFFFF"/>
        </w:rPr>
        <w:t>пользователей ПЭВМ с ВДТ на базе электроннолучевой трубки (ЭЛТ) должно составлять не менее 6 м</w:t>
      </w:r>
      <w:proofErr w:type="gramStart"/>
      <w:r w:rsidRPr="00E43291">
        <w:rPr>
          <w:rFonts w:ascii="Times New Roman" w:hAnsi="Times New Roman" w:cs="Times New Roman"/>
          <w:b w:val="0"/>
          <w:color w:val="auto"/>
          <w:szCs w:val="24"/>
          <w:shd w:val="clear" w:color="auto" w:fill="FFFFFF"/>
          <w:vertAlign w:val="superscript"/>
        </w:rPr>
        <w:t>2</w:t>
      </w:r>
      <w:proofErr w:type="gramEnd"/>
      <w:r w:rsidRPr="00E43291">
        <w:rPr>
          <w:rFonts w:ascii="Times New Roman" w:hAnsi="Times New Roman" w:cs="Times New Roman"/>
          <w:b w:val="0"/>
          <w:color w:val="auto"/>
          <w:szCs w:val="24"/>
          <w:shd w:val="clear" w:color="auto" w:fill="FFFFFF"/>
        </w:rPr>
        <w:t>, на базе плоских дискретных экранов (жидкокристаллические, плазменные) - 4,5 м</w:t>
      </w:r>
      <w:r w:rsidRPr="00E43291">
        <w:rPr>
          <w:rFonts w:ascii="Times New Roman" w:hAnsi="Times New Roman" w:cs="Times New Roman"/>
          <w:b w:val="0"/>
          <w:color w:val="auto"/>
          <w:szCs w:val="24"/>
          <w:shd w:val="clear" w:color="auto" w:fill="FFFFFF"/>
          <w:vertAlign w:val="superscript"/>
        </w:rPr>
        <w:t>2</w:t>
      </w:r>
      <w:r w:rsidRPr="00E43291">
        <w:rPr>
          <w:rFonts w:ascii="Times New Roman" w:hAnsi="Times New Roman" w:cs="Times New Roman"/>
          <w:b w:val="0"/>
          <w:color w:val="auto"/>
          <w:szCs w:val="24"/>
          <w:shd w:val="clear" w:color="auto" w:fill="FFFFFF"/>
        </w:rPr>
        <w:t xml:space="preserve">. </w:t>
      </w:r>
    </w:p>
    <w:p w:rsidR="00E43291" w:rsidRPr="00E43291" w:rsidRDefault="00E43291" w:rsidP="00E43291">
      <w:pPr>
        <w:pStyle w:val="3"/>
        <w:spacing w:before="0"/>
        <w:jc w:val="both"/>
        <w:rPr>
          <w:rFonts w:ascii="Times New Roman" w:hAnsi="Times New Roman" w:cs="Times New Roman"/>
          <w:b w:val="0"/>
          <w:color w:val="auto"/>
          <w:szCs w:val="24"/>
        </w:rPr>
      </w:pPr>
      <w:r>
        <w:rPr>
          <w:rFonts w:ascii="Times New Roman" w:hAnsi="Times New Roman" w:cs="Times New Roman"/>
          <w:b w:val="0"/>
          <w:color w:val="auto"/>
          <w:szCs w:val="24"/>
        </w:rPr>
        <w:tab/>
      </w:r>
      <w:r w:rsidRPr="00E43291">
        <w:rPr>
          <w:rFonts w:ascii="Times New Roman" w:hAnsi="Times New Roman" w:cs="Times New Roman"/>
          <w:b w:val="0"/>
          <w:color w:val="auto"/>
          <w:szCs w:val="24"/>
        </w:rPr>
        <w:t>Помещение на Харьковской ул., д. 6/1 Литер А, помещение 1-н имеет 5 комнат, две из которых сугуб</w:t>
      </w:r>
      <w:proofErr w:type="gramStart"/>
      <w:r w:rsidRPr="00E43291">
        <w:rPr>
          <w:rFonts w:ascii="Times New Roman" w:hAnsi="Times New Roman" w:cs="Times New Roman"/>
          <w:b w:val="0"/>
          <w:color w:val="auto"/>
          <w:szCs w:val="24"/>
        </w:rPr>
        <w:t>о-</w:t>
      </w:r>
      <w:proofErr w:type="gramEnd"/>
      <w:r w:rsidRPr="00E43291">
        <w:rPr>
          <w:rFonts w:ascii="Times New Roman" w:hAnsi="Times New Roman" w:cs="Times New Roman"/>
          <w:b w:val="0"/>
          <w:color w:val="auto"/>
          <w:szCs w:val="24"/>
        </w:rPr>
        <w:t xml:space="preserve"> смежные.</w:t>
      </w:r>
    </w:p>
    <w:p w:rsidR="00E43291" w:rsidRDefault="00E43291" w:rsidP="00E43291">
      <w:pPr>
        <w:jc w:val="both"/>
        <w:rPr>
          <w:szCs w:val="24"/>
        </w:rPr>
      </w:pPr>
    </w:p>
    <w:p w:rsidR="00E43291" w:rsidRPr="00E43291" w:rsidRDefault="00E43291" w:rsidP="00E43291">
      <w:pPr>
        <w:pStyle w:val="3"/>
        <w:spacing w:before="0"/>
        <w:jc w:val="both"/>
        <w:rPr>
          <w:rFonts w:ascii="Times New Roman" w:hAnsi="Times New Roman" w:cs="Times New Roman"/>
          <w:b w:val="0"/>
          <w:color w:val="auto"/>
          <w:szCs w:val="24"/>
        </w:rPr>
      </w:pPr>
      <w:r w:rsidRPr="00E43291">
        <w:rPr>
          <w:rFonts w:ascii="Times New Roman" w:hAnsi="Times New Roman" w:cs="Times New Roman"/>
          <w:color w:val="auto"/>
          <w:szCs w:val="24"/>
        </w:rPr>
        <w:lastRenderedPageBreak/>
        <w:t>12 кв. м</w:t>
      </w:r>
      <w:r>
        <w:rPr>
          <w:rFonts w:ascii="Times New Roman" w:hAnsi="Times New Roman" w:cs="Times New Roman"/>
          <w:color w:val="auto"/>
          <w:szCs w:val="24"/>
        </w:rPr>
        <w:t xml:space="preserve"> </w:t>
      </w:r>
      <w:r w:rsidRPr="00E43291">
        <w:rPr>
          <w:rFonts w:ascii="Times New Roman" w:hAnsi="Times New Roman" w:cs="Times New Roman"/>
          <w:b w:val="0"/>
          <w:color w:val="auto"/>
          <w:szCs w:val="24"/>
        </w:rPr>
        <w:t>– архив муниципального образования.</w:t>
      </w:r>
    </w:p>
    <w:p w:rsidR="00E43291" w:rsidRPr="00E43291" w:rsidRDefault="00E43291" w:rsidP="00E43291">
      <w:pPr>
        <w:pStyle w:val="3"/>
        <w:spacing w:before="0"/>
        <w:jc w:val="both"/>
        <w:rPr>
          <w:rFonts w:ascii="Times New Roman" w:hAnsi="Times New Roman" w:cs="Times New Roman"/>
          <w:b w:val="0"/>
          <w:color w:val="auto"/>
          <w:szCs w:val="24"/>
        </w:rPr>
      </w:pPr>
      <w:r>
        <w:rPr>
          <w:rFonts w:ascii="Times New Roman" w:hAnsi="Times New Roman" w:cs="Times New Roman"/>
          <w:color w:val="auto"/>
          <w:szCs w:val="24"/>
        </w:rPr>
        <w:t>13,5 кв</w:t>
      </w:r>
      <w:proofErr w:type="gramStart"/>
      <w:r>
        <w:rPr>
          <w:rFonts w:ascii="Times New Roman" w:hAnsi="Times New Roman" w:cs="Times New Roman"/>
          <w:color w:val="auto"/>
          <w:szCs w:val="24"/>
        </w:rPr>
        <w:t>.</w:t>
      </w:r>
      <w:r w:rsidRPr="00E43291">
        <w:rPr>
          <w:rFonts w:ascii="Times New Roman" w:hAnsi="Times New Roman" w:cs="Times New Roman"/>
          <w:color w:val="auto"/>
          <w:szCs w:val="24"/>
        </w:rPr>
        <w:t>м</w:t>
      </w:r>
      <w:proofErr w:type="gramEnd"/>
      <w:r w:rsidRPr="00E43291">
        <w:rPr>
          <w:rFonts w:ascii="Times New Roman" w:hAnsi="Times New Roman" w:cs="Times New Roman"/>
          <w:b w:val="0"/>
          <w:color w:val="auto"/>
          <w:szCs w:val="24"/>
        </w:rPr>
        <w:t xml:space="preserve"> (смежная с архивом)- проведен  косметический ремонт в 2018 году. Оформлен уголок активного типа по ГО и ЧС для обучения сотрудников местной Администрации Муниципального образования </w:t>
      </w:r>
      <w:proofErr w:type="gramStart"/>
      <w:r w:rsidRPr="00E43291">
        <w:rPr>
          <w:rFonts w:ascii="Times New Roman" w:hAnsi="Times New Roman" w:cs="Times New Roman"/>
          <w:b w:val="0"/>
          <w:color w:val="auto"/>
          <w:szCs w:val="24"/>
        </w:rPr>
        <w:t>Лиговка-Ямская</w:t>
      </w:r>
      <w:proofErr w:type="gramEnd"/>
      <w:r w:rsidRPr="00E43291">
        <w:rPr>
          <w:rFonts w:ascii="Times New Roman" w:hAnsi="Times New Roman" w:cs="Times New Roman"/>
          <w:b w:val="0"/>
          <w:color w:val="auto"/>
          <w:szCs w:val="24"/>
        </w:rPr>
        <w:t xml:space="preserve">, Муниципального Совета Муниципального образования Лиговка-Ямская и жителей округа. В 2017 году специалист по </w:t>
      </w:r>
      <w:proofErr w:type="gramStart"/>
      <w:r w:rsidRPr="00E43291">
        <w:rPr>
          <w:rFonts w:ascii="Times New Roman" w:hAnsi="Times New Roman" w:cs="Times New Roman"/>
          <w:b w:val="0"/>
          <w:color w:val="auto"/>
          <w:szCs w:val="24"/>
        </w:rPr>
        <w:t>обучению неработающего населения по ГО</w:t>
      </w:r>
      <w:proofErr w:type="gramEnd"/>
      <w:r w:rsidRPr="00E43291">
        <w:rPr>
          <w:rFonts w:ascii="Times New Roman" w:hAnsi="Times New Roman" w:cs="Times New Roman"/>
          <w:b w:val="0"/>
          <w:color w:val="auto"/>
          <w:szCs w:val="24"/>
        </w:rPr>
        <w:t xml:space="preserve"> и ЧС Боровая Е.И. проводила консультации для жителей по средам с 11.00 до 13.00.  </w:t>
      </w:r>
    </w:p>
    <w:p w:rsidR="00E43291" w:rsidRPr="00E43291" w:rsidRDefault="00E43291" w:rsidP="00E43291">
      <w:pPr>
        <w:pStyle w:val="3"/>
        <w:spacing w:before="0"/>
        <w:jc w:val="both"/>
        <w:rPr>
          <w:rFonts w:ascii="Times New Roman" w:hAnsi="Times New Roman" w:cs="Times New Roman"/>
          <w:b w:val="0"/>
          <w:color w:val="auto"/>
          <w:szCs w:val="24"/>
        </w:rPr>
      </w:pPr>
      <w:r w:rsidRPr="00E43291">
        <w:rPr>
          <w:rFonts w:ascii="Times New Roman" w:hAnsi="Times New Roman" w:cs="Times New Roman"/>
          <w:color w:val="auto"/>
          <w:szCs w:val="24"/>
        </w:rPr>
        <w:t>11,4 кв</w:t>
      </w:r>
      <w:proofErr w:type="gramStart"/>
      <w:r w:rsidRPr="00E43291">
        <w:rPr>
          <w:rFonts w:ascii="Times New Roman" w:hAnsi="Times New Roman" w:cs="Times New Roman"/>
          <w:color w:val="auto"/>
          <w:szCs w:val="24"/>
        </w:rPr>
        <w:t>.м</w:t>
      </w:r>
      <w:proofErr w:type="gramEnd"/>
      <w:r>
        <w:rPr>
          <w:rFonts w:ascii="Times New Roman" w:hAnsi="Times New Roman" w:cs="Times New Roman"/>
          <w:b w:val="0"/>
          <w:color w:val="auto"/>
          <w:szCs w:val="24"/>
        </w:rPr>
        <w:t xml:space="preserve"> </w:t>
      </w:r>
      <w:r w:rsidRPr="00E43291">
        <w:rPr>
          <w:rFonts w:ascii="Times New Roman" w:hAnsi="Times New Roman" w:cs="Times New Roman"/>
          <w:b w:val="0"/>
          <w:color w:val="auto"/>
          <w:szCs w:val="24"/>
        </w:rPr>
        <w:t>- бывшее помещение КСП в настоящее время свободно. Целесообразно использовать в 2019 году под размещение избирательной комиссии.</w:t>
      </w:r>
    </w:p>
    <w:p w:rsidR="00E43291" w:rsidRPr="00E43291" w:rsidRDefault="00E43291" w:rsidP="00E43291">
      <w:pPr>
        <w:pStyle w:val="3"/>
        <w:spacing w:before="0"/>
        <w:jc w:val="both"/>
        <w:rPr>
          <w:rFonts w:ascii="Times New Roman" w:hAnsi="Times New Roman" w:cs="Times New Roman"/>
          <w:b w:val="0"/>
          <w:color w:val="auto"/>
          <w:szCs w:val="24"/>
        </w:rPr>
      </w:pPr>
      <w:r w:rsidRPr="00E43291">
        <w:rPr>
          <w:rFonts w:ascii="Times New Roman" w:hAnsi="Times New Roman" w:cs="Times New Roman"/>
          <w:color w:val="auto"/>
          <w:szCs w:val="24"/>
        </w:rPr>
        <w:t>6,3 кв</w:t>
      </w:r>
      <w:proofErr w:type="gramStart"/>
      <w:r w:rsidRPr="00E43291">
        <w:rPr>
          <w:rFonts w:ascii="Times New Roman" w:hAnsi="Times New Roman" w:cs="Times New Roman"/>
          <w:color w:val="auto"/>
          <w:szCs w:val="24"/>
        </w:rPr>
        <w:t>.м</w:t>
      </w:r>
      <w:proofErr w:type="gramEnd"/>
      <w:r>
        <w:rPr>
          <w:rFonts w:ascii="Times New Roman" w:hAnsi="Times New Roman" w:cs="Times New Roman"/>
          <w:color w:val="auto"/>
          <w:szCs w:val="24"/>
        </w:rPr>
        <w:t xml:space="preserve"> </w:t>
      </w:r>
      <w:r w:rsidRPr="00E43291">
        <w:rPr>
          <w:rFonts w:ascii="Times New Roman" w:hAnsi="Times New Roman" w:cs="Times New Roman"/>
          <w:b w:val="0"/>
          <w:color w:val="auto"/>
          <w:szCs w:val="24"/>
        </w:rPr>
        <w:t>- используется преподавателем клуба «Любители чтения» для хранения документов и материалов.</w:t>
      </w:r>
    </w:p>
    <w:p w:rsidR="00E43291" w:rsidRPr="00E43291" w:rsidRDefault="00E43291" w:rsidP="00E43291">
      <w:pPr>
        <w:pStyle w:val="3"/>
        <w:spacing w:before="0"/>
        <w:jc w:val="both"/>
        <w:rPr>
          <w:rFonts w:ascii="Times New Roman" w:hAnsi="Times New Roman" w:cs="Times New Roman"/>
          <w:b w:val="0"/>
          <w:color w:val="auto"/>
          <w:szCs w:val="24"/>
        </w:rPr>
      </w:pPr>
      <w:r w:rsidRPr="00E43291">
        <w:rPr>
          <w:rFonts w:ascii="Times New Roman" w:hAnsi="Times New Roman" w:cs="Times New Roman"/>
          <w:color w:val="auto"/>
          <w:szCs w:val="24"/>
        </w:rPr>
        <w:t>31,2 кв</w:t>
      </w:r>
      <w:proofErr w:type="gramStart"/>
      <w:r w:rsidRPr="00E43291">
        <w:rPr>
          <w:rFonts w:ascii="Times New Roman" w:hAnsi="Times New Roman" w:cs="Times New Roman"/>
          <w:color w:val="auto"/>
          <w:szCs w:val="24"/>
        </w:rPr>
        <w:t>.м</w:t>
      </w:r>
      <w:proofErr w:type="gramEnd"/>
      <w:r>
        <w:rPr>
          <w:rFonts w:ascii="Times New Roman" w:hAnsi="Times New Roman" w:cs="Times New Roman"/>
          <w:color w:val="auto"/>
          <w:szCs w:val="24"/>
        </w:rPr>
        <w:t xml:space="preserve"> </w:t>
      </w:r>
      <w:r w:rsidRPr="00E43291">
        <w:rPr>
          <w:rFonts w:ascii="Times New Roman" w:hAnsi="Times New Roman" w:cs="Times New Roman"/>
          <w:b w:val="0"/>
          <w:color w:val="auto"/>
          <w:szCs w:val="24"/>
        </w:rPr>
        <w:t>в 2018 году произведен косметический ремонт. К 20-летию органов местного самоуправления Санкт-Петербурга при участии жителей округа создана постоянно действующая экспозиция «</w:t>
      </w:r>
      <w:proofErr w:type="gramStart"/>
      <w:r w:rsidRPr="00E43291">
        <w:rPr>
          <w:rFonts w:ascii="Times New Roman" w:hAnsi="Times New Roman" w:cs="Times New Roman"/>
          <w:b w:val="0"/>
          <w:color w:val="auto"/>
          <w:szCs w:val="24"/>
        </w:rPr>
        <w:t>Лиговка-Ямская</w:t>
      </w:r>
      <w:proofErr w:type="gramEnd"/>
      <w:r w:rsidRPr="00E43291">
        <w:rPr>
          <w:rFonts w:ascii="Times New Roman" w:hAnsi="Times New Roman" w:cs="Times New Roman"/>
          <w:b w:val="0"/>
          <w:color w:val="auto"/>
          <w:szCs w:val="24"/>
        </w:rPr>
        <w:t xml:space="preserve">. История и современность». Использование указанного помещения в дальнейшем  </w:t>
      </w:r>
      <w:proofErr w:type="gramStart"/>
      <w:r w:rsidRPr="00E43291">
        <w:rPr>
          <w:rFonts w:ascii="Times New Roman" w:hAnsi="Times New Roman" w:cs="Times New Roman"/>
          <w:b w:val="0"/>
          <w:color w:val="auto"/>
          <w:szCs w:val="24"/>
        </w:rPr>
        <w:t>предполагается по этим же направлениям деятельности и дополнительно</w:t>
      </w:r>
      <w:proofErr w:type="gramEnd"/>
      <w:r w:rsidRPr="00E43291">
        <w:rPr>
          <w:rFonts w:ascii="Times New Roman" w:hAnsi="Times New Roman" w:cs="Times New Roman"/>
          <w:b w:val="0"/>
          <w:color w:val="auto"/>
          <w:szCs w:val="24"/>
        </w:rPr>
        <w:t xml:space="preserve"> будет пополняться постоянно действующая экспозиция, посвященная истории муниципального образования.</w:t>
      </w:r>
    </w:p>
    <w:p w:rsidR="00E43291" w:rsidRPr="00E43291" w:rsidRDefault="00E43291" w:rsidP="00E43291">
      <w:pPr>
        <w:pStyle w:val="3"/>
        <w:spacing w:before="0"/>
        <w:ind w:firstLine="567"/>
        <w:jc w:val="both"/>
        <w:rPr>
          <w:rFonts w:ascii="Times New Roman" w:hAnsi="Times New Roman" w:cs="Times New Roman"/>
          <w:b w:val="0"/>
          <w:color w:val="auto"/>
          <w:szCs w:val="24"/>
        </w:rPr>
      </w:pPr>
      <w:r w:rsidRPr="00E43291">
        <w:rPr>
          <w:rFonts w:ascii="Times New Roman" w:hAnsi="Times New Roman" w:cs="Times New Roman"/>
          <w:b w:val="0"/>
          <w:color w:val="auto"/>
          <w:szCs w:val="24"/>
        </w:rPr>
        <w:t>Данная часть Помещения используется также следующим образом:</w:t>
      </w:r>
    </w:p>
    <w:p w:rsidR="00E43291" w:rsidRPr="00E43291" w:rsidRDefault="00E43291" w:rsidP="00E43291">
      <w:pPr>
        <w:pStyle w:val="3"/>
        <w:spacing w:before="0"/>
        <w:jc w:val="both"/>
        <w:rPr>
          <w:rFonts w:ascii="Times New Roman" w:hAnsi="Times New Roman" w:cs="Times New Roman"/>
          <w:b w:val="0"/>
          <w:color w:val="auto"/>
          <w:szCs w:val="24"/>
        </w:rPr>
      </w:pPr>
      <w:r w:rsidRPr="00E43291">
        <w:rPr>
          <w:rFonts w:ascii="Times New Roman" w:hAnsi="Times New Roman" w:cs="Times New Roman"/>
          <w:b w:val="0"/>
          <w:color w:val="auto"/>
          <w:szCs w:val="24"/>
        </w:rPr>
        <w:t>- проведение различных официальных мероприятий муниципального образования: публичные слушания, общественные слушания по программе «Формирование комфортной городской среды», заседания Общественного совета, лекции, семинары;</w:t>
      </w:r>
    </w:p>
    <w:p w:rsidR="00E43291" w:rsidRPr="00E43291" w:rsidRDefault="00E43291" w:rsidP="00E43291">
      <w:pPr>
        <w:pStyle w:val="3"/>
        <w:spacing w:before="0"/>
        <w:jc w:val="both"/>
        <w:rPr>
          <w:rFonts w:ascii="Times New Roman" w:hAnsi="Times New Roman" w:cs="Times New Roman"/>
          <w:b w:val="0"/>
          <w:color w:val="auto"/>
          <w:szCs w:val="24"/>
        </w:rPr>
      </w:pPr>
      <w:r w:rsidRPr="00E43291">
        <w:rPr>
          <w:rFonts w:ascii="Times New Roman" w:hAnsi="Times New Roman" w:cs="Times New Roman"/>
          <w:b w:val="0"/>
          <w:color w:val="auto"/>
          <w:szCs w:val="24"/>
        </w:rPr>
        <w:t xml:space="preserve">- занятия клуба «Любителей чтения» вторник (10.00-13.00), среда (12.00-15.00), </w:t>
      </w:r>
    </w:p>
    <w:p w:rsidR="00E43291" w:rsidRPr="00E43291" w:rsidRDefault="00E43291" w:rsidP="00E43291">
      <w:pPr>
        <w:pStyle w:val="3"/>
        <w:spacing w:before="0"/>
        <w:jc w:val="both"/>
        <w:rPr>
          <w:rFonts w:ascii="Times New Roman" w:hAnsi="Times New Roman" w:cs="Times New Roman"/>
          <w:b w:val="0"/>
          <w:color w:val="auto"/>
          <w:szCs w:val="24"/>
        </w:rPr>
      </w:pPr>
      <w:r w:rsidRPr="00E43291">
        <w:rPr>
          <w:rFonts w:ascii="Times New Roman" w:hAnsi="Times New Roman" w:cs="Times New Roman"/>
          <w:b w:val="0"/>
          <w:color w:val="auto"/>
          <w:szCs w:val="24"/>
        </w:rPr>
        <w:t>четверг: (15.00-18.-00);</w:t>
      </w:r>
    </w:p>
    <w:p w:rsidR="00E43291" w:rsidRPr="00E43291" w:rsidRDefault="00E43291" w:rsidP="00E43291">
      <w:pPr>
        <w:pStyle w:val="3"/>
        <w:spacing w:before="0"/>
        <w:jc w:val="both"/>
        <w:rPr>
          <w:rFonts w:ascii="Times New Roman" w:hAnsi="Times New Roman" w:cs="Times New Roman"/>
          <w:b w:val="0"/>
          <w:color w:val="auto"/>
          <w:szCs w:val="24"/>
        </w:rPr>
      </w:pPr>
      <w:r w:rsidRPr="00E43291">
        <w:rPr>
          <w:rFonts w:ascii="Times New Roman" w:hAnsi="Times New Roman" w:cs="Times New Roman"/>
          <w:b w:val="0"/>
          <w:color w:val="auto"/>
          <w:szCs w:val="24"/>
        </w:rPr>
        <w:t>-приема Совета ветеранов среда (15.00-17.00);</w:t>
      </w:r>
    </w:p>
    <w:p w:rsidR="00E43291" w:rsidRPr="00E43291" w:rsidRDefault="00E43291" w:rsidP="00E43291">
      <w:pPr>
        <w:pStyle w:val="3"/>
        <w:spacing w:before="0"/>
        <w:jc w:val="both"/>
        <w:rPr>
          <w:rFonts w:ascii="Times New Roman" w:hAnsi="Times New Roman" w:cs="Times New Roman"/>
          <w:b w:val="0"/>
          <w:color w:val="auto"/>
          <w:szCs w:val="24"/>
        </w:rPr>
      </w:pPr>
      <w:r w:rsidRPr="00E43291">
        <w:rPr>
          <w:rFonts w:ascii="Times New Roman" w:hAnsi="Times New Roman" w:cs="Times New Roman"/>
          <w:b w:val="0"/>
          <w:color w:val="auto"/>
          <w:szCs w:val="24"/>
        </w:rPr>
        <w:t xml:space="preserve">- консультации </w:t>
      </w:r>
      <w:proofErr w:type="spellStart"/>
      <w:r w:rsidRPr="00E43291">
        <w:rPr>
          <w:rFonts w:ascii="Times New Roman" w:hAnsi="Times New Roman" w:cs="Times New Roman"/>
          <w:b w:val="0"/>
          <w:color w:val="auto"/>
          <w:szCs w:val="24"/>
        </w:rPr>
        <w:t>Эко-вахты</w:t>
      </w:r>
      <w:proofErr w:type="spellEnd"/>
      <w:r w:rsidRPr="00E43291">
        <w:rPr>
          <w:rFonts w:ascii="Times New Roman" w:hAnsi="Times New Roman" w:cs="Times New Roman"/>
          <w:b w:val="0"/>
          <w:color w:val="auto"/>
          <w:szCs w:val="24"/>
        </w:rPr>
        <w:t xml:space="preserve"> (по плану «Экология») пятница (11.00-13.00).</w:t>
      </w:r>
    </w:p>
    <w:p w:rsidR="00E43291" w:rsidRPr="00E43291" w:rsidRDefault="00E43291" w:rsidP="00E43291">
      <w:pPr>
        <w:jc w:val="both"/>
        <w:rPr>
          <w:rFonts w:eastAsiaTheme="majorEastAsia"/>
          <w:bCs/>
          <w:szCs w:val="24"/>
        </w:rPr>
      </w:pPr>
    </w:p>
    <w:p w:rsidR="00E43291" w:rsidRPr="00E43291" w:rsidRDefault="00E43291" w:rsidP="00E43291">
      <w:pPr>
        <w:pStyle w:val="3"/>
        <w:spacing w:before="0"/>
        <w:jc w:val="both"/>
        <w:rPr>
          <w:rFonts w:ascii="Times New Roman" w:hAnsi="Times New Roman" w:cs="Times New Roman"/>
          <w:b w:val="0"/>
          <w:color w:val="auto"/>
          <w:szCs w:val="24"/>
        </w:rPr>
      </w:pPr>
      <w:r>
        <w:rPr>
          <w:rFonts w:ascii="Times New Roman" w:hAnsi="Times New Roman" w:cs="Times New Roman"/>
          <w:b w:val="0"/>
          <w:color w:val="auto"/>
          <w:szCs w:val="24"/>
        </w:rPr>
        <w:tab/>
      </w:r>
      <w:r w:rsidRPr="00E43291">
        <w:rPr>
          <w:rFonts w:ascii="Times New Roman" w:hAnsi="Times New Roman" w:cs="Times New Roman"/>
          <w:b w:val="0"/>
          <w:color w:val="auto"/>
          <w:szCs w:val="24"/>
        </w:rPr>
        <w:t>2. Помещение на Лиговском пр., д. 44, литер</w:t>
      </w:r>
      <w:proofErr w:type="gramStart"/>
      <w:r w:rsidRPr="00E43291">
        <w:rPr>
          <w:rFonts w:ascii="Times New Roman" w:hAnsi="Times New Roman" w:cs="Times New Roman"/>
          <w:b w:val="0"/>
          <w:color w:val="auto"/>
          <w:szCs w:val="24"/>
        </w:rPr>
        <w:t xml:space="preserve"> Б</w:t>
      </w:r>
      <w:proofErr w:type="gramEnd"/>
      <w:r w:rsidRPr="00E43291">
        <w:rPr>
          <w:rFonts w:ascii="Times New Roman" w:hAnsi="Times New Roman" w:cs="Times New Roman"/>
          <w:b w:val="0"/>
          <w:color w:val="auto"/>
          <w:szCs w:val="24"/>
        </w:rPr>
        <w:t>, помещение 21-н используется МКУ «Лиговка-Ямская».</w:t>
      </w:r>
    </w:p>
    <w:p w:rsidR="00E43291" w:rsidRDefault="00E43291" w:rsidP="00E43291"/>
    <w:p w:rsidR="00E43291" w:rsidRDefault="00E43291" w:rsidP="00E43291">
      <w:r w:rsidRPr="00FF0B49">
        <w:rPr>
          <w:noProof/>
        </w:rPr>
        <w:drawing>
          <wp:anchor distT="0" distB="0" distL="114300" distR="114300" simplePos="0" relativeHeight="251663360" behindDoc="1" locked="0" layoutInCell="1" allowOverlap="1">
            <wp:simplePos x="0" y="0"/>
            <wp:positionH relativeFrom="column">
              <wp:posOffset>2089868</wp:posOffset>
            </wp:positionH>
            <wp:positionV relativeFrom="paragraph">
              <wp:posOffset>-207645</wp:posOffset>
            </wp:positionV>
            <wp:extent cx="2922932" cy="2727297"/>
            <wp:effectExtent l="19050" t="0" r="0" b="0"/>
            <wp:wrapNone/>
            <wp:docPr id="13"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cstate="print"/>
                    <a:srcRect/>
                    <a:stretch>
                      <a:fillRect/>
                    </a:stretch>
                  </pic:blipFill>
                  <pic:spPr bwMode="auto">
                    <a:xfrm>
                      <a:off x="0" y="0"/>
                      <a:ext cx="2922905" cy="2726690"/>
                    </a:xfrm>
                    <a:prstGeom prst="rect">
                      <a:avLst/>
                    </a:prstGeom>
                    <a:noFill/>
                    <a:ln w="9525">
                      <a:noFill/>
                      <a:miter lim="800000"/>
                      <a:headEnd/>
                      <a:tailEnd/>
                    </a:ln>
                  </pic:spPr>
                </pic:pic>
              </a:graphicData>
            </a:graphic>
          </wp:anchor>
        </w:drawing>
      </w:r>
      <w:r w:rsidRPr="00FF0B49">
        <w:rPr>
          <w:noProof/>
        </w:rPr>
        <w:drawing>
          <wp:anchor distT="0" distB="0" distL="114300" distR="114300" simplePos="0" relativeHeight="251664384" behindDoc="1" locked="0" layoutInCell="1" allowOverlap="1">
            <wp:simplePos x="0" y="0"/>
            <wp:positionH relativeFrom="column">
              <wp:posOffset>22529</wp:posOffset>
            </wp:positionH>
            <wp:positionV relativeFrom="paragraph">
              <wp:posOffset>-167888</wp:posOffset>
            </wp:positionV>
            <wp:extent cx="1953204" cy="2615979"/>
            <wp:effectExtent l="19050" t="0" r="7620" b="0"/>
            <wp:wrapNone/>
            <wp:docPr id="14"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0" cstate="print"/>
                    <a:srcRect/>
                    <a:stretch>
                      <a:fillRect/>
                    </a:stretch>
                  </pic:blipFill>
                  <pic:spPr bwMode="auto">
                    <a:xfrm>
                      <a:off x="0" y="0"/>
                      <a:ext cx="1954530" cy="2615565"/>
                    </a:xfrm>
                    <a:prstGeom prst="rect">
                      <a:avLst/>
                    </a:prstGeom>
                    <a:noFill/>
                    <a:ln w="9525">
                      <a:noFill/>
                      <a:miter lim="800000"/>
                      <a:headEnd/>
                      <a:tailEnd/>
                    </a:ln>
                  </pic:spPr>
                </pic:pic>
              </a:graphicData>
            </a:graphic>
          </wp:anchor>
        </w:drawing>
      </w:r>
    </w:p>
    <w:p w:rsidR="00E43291" w:rsidRDefault="00E43291" w:rsidP="00E43291"/>
    <w:p w:rsidR="00E43291" w:rsidRDefault="00E43291" w:rsidP="00E43291"/>
    <w:p w:rsidR="00E43291" w:rsidRDefault="00E43291" w:rsidP="00E43291"/>
    <w:p w:rsidR="00E43291" w:rsidRDefault="00E43291" w:rsidP="00E43291"/>
    <w:p w:rsidR="00E43291" w:rsidRDefault="00E43291" w:rsidP="00E43291"/>
    <w:p w:rsidR="00E43291" w:rsidRDefault="00E43291" w:rsidP="00E43291"/>
    <w:p w:rsidR="00E43291" w:rsidRDefault="00E43291" w:rsidP="00E43291"/>
    <w:p w:rsidR="00E43291" w:rsidRDefault="00E43291" w:rsidP="00E43291"/>
    <w:p w:rsidR="00E43291" w:rsidRDefault="00E43291" w:rsidP="00E43291"/>
    <w:p w:rsidR="00E43291" w:rsidRDefault="00E43291" w:rsidP="00E43291"/>
    <w:p w:rsidR="00E43291" w:rsidRDefault="00E43291" w:rsidP="00E43291"/>
    <w:p w:rsidR="00E43291" w:rsidRPr="00541AE6" w:rsidRDefault="00E43291" w:rsidP="00E43291"/>
    <w:p w:rsidR="00E43291" w:rsidRDefault="00E43291" w:rsidP="00E43291">
      <w:pPr>
        <w:pStyle w:val="3"/>
        <w:spacing w:before="0"/>
        <w:jc w:val="both"/>
        <w:rPr>
          <w:rFonts w:ascii="Times New Roman" w:hAnsi="Times New Roman" w:cs="Times New Roman"/>
          <w:b w:val="0"/>
          <w:szCs w:val="24"/>
        </w:rPr>
      </w:pPr>
    </w:p>
    <w:p w:rsidR="00E43291" w:rsidRDefault="00E43291" w:rsidP="00E43291">
      <w:pPr>
        <w:pStyle w:val="3"/>
        <w:spacing w:before="0"/>
        <w:jc w:val="both"/>
        <w:rPr>
          <w:rFonts w:ascii="Times New Roman" w:hAnsi="Times New Roman" w:cs="Times New Roman"/>
          <w:b w:val="0"/>
          <w:szCs w:val="24"/>
        </w:rPr>
      </w:pPr>
    </w:p>
    <w:p w:rsidR="00E43291" w:rsidRPr="00E43291" w:rsidRDefault="00E43291" w:rsidP="00E43291">
      <w:pPr>
        <w:pStyle w:val="3"/>
        <w:spacing w:before="0"/>
        <w:jc w:val="both"/>
        <w:rPr>
          <w:rFonts w:ascii="Times New Roman" w:hAnsi="Times New Roman" w:cs="Times New Roman"/>
          <w:b w:val="0"/>
          <w:color w:val="auto"/>
          <w:szCs w:val="24"/>
        </w:rPr>
      </w:pPr>
      <w:r w:rsidRPr="00E43291">
        <w:rPr>
          <w:rFonts w:ascii="Times New Roman" w:hAnsi="Times New Roman" w:cs="Times New Roman"/>
          <w:b w:val="0"/>
          <w:color w:val="auto"/>
          <w:szCs w:val="24"/>
        </w:rPr>
        <w:t xml:space="preserve">Помещение находится на 1 этаже жилого здания, имеет 3 комнаты, 1 кладовую и 1 санузел. Площадь помещения 65,3 </w:t>
      </w:r>
      <w:proofErr w:type="gramStart"/>
      <w:r w:rsidRPr="00E43291">
        <w:rPr>
          <w:rFonts w:ascii="Times New Roman" w:hAnsi="Times New Roman" w:cs="Times New Roman"/>
          <w:b w:val="0"/>
          <w:color w:val="auto"/>
          <w:szCs w:val="24"/>
        </w:rPr>
        <w:t>квадратных</w:t>
      </w:r>
      <w:proofErr w:type="gramEnd"/>
      <w:r w:rsidRPr="00E43291">
        <w:rPr>
          <w:rFonts w:ascii="Times New Roman" w:hAnsi="Times New Roman" w:cs="Times New Roman"/>
          <w:b w:val="0"/>
          <w:color w:val="auto"/>
          <w:szCs w:val="24"/>
        </w:rPr>
        <w:t xml:space="preserve"> метра.</w:t>
      </w:r>
    </w:p>
    <w:p w:rsidR="00E43291" w:rsidRPr="003D1ED6" w:rsidRDefault="00E43291" w:rsidP="00E43291">
      <w:pPr>
        <w:rPr>
          <w:szCs w:val="24"/>
        </w:rPr>
      </w:pPr>
      <w:r w:rsidRPr="003D1ED6">
        <w:rPr>
          <w:szCs w:val="24"/>
        </w:rPr>
        <w:t>Порядок использования:</w:t>
      </w:r>
    </w:p>
    <w:p w:rsidR="00E43291" w:rsidRPr="00E43291" w:rsidRDefault="00E43291" w:rsidP="00E43291">
      <w:pPr>
        <w:pStyle w:val="3"/>
        <w:spacing w:before="0"/>
        <w:jc w:val="both"/>
        <w:rPr>
          <w:rFonts w:ascii="Times New Roman" w:hAnsi="Times New Roman" w:cs="Times New Roman"/>
          <w:b w:val="0"/>
          <w:color w:val="auto"/>
          <w:szCs w:val="24"/>
        </w:rPr>
      </w:pPr>
      <w:r w:rsidRPr="00E43291">
        <w:rPr>
          <w:rFonts w:ascii="Times New Roman" w:hAnsi="Times New Roman" w:cs="Times New Roman"/>
          <w:b w:val="0"/>
          <w:color w:val="auto"/>
          <w:szCs w:val="24"/>
        </w:rPr>
        <w:lastRenderedPageBreak/>
        <w:t xml:space="preserve">В двух смежных кабинетах организованы рабочие места для сотрудников МКУ (4 рабочих места). </w:t>
      </w:r>
    </w:p>
    <w:p w:rsidR="00E43291" w:rsidRPr="00E43291" w:rsidRDefault="00E43291" w:rsidP="00E43291">
      <w:pPr>
        <w:pStyle w:val="3"/>
        <w:spacing w:before="0"/>
        <w:jc w:val="both"/>
        <w:rPr>
          <w:color w:val="auto"/>
        </w:rPr>
      </w:pPr>
      <w:r w:rsidRPr="00E43291">
        <w:rPr>
          <w:rFonts w:ascii="Times New Roman" w:hAnsi="Times New Roman" w:cs="Times New Roman"/>
          <w:b w:val="0"/>
          <w:color w:val="auto"/>
          <w:szCs w:val="24"/>
        </w:rPr>
        <w:t>В третьем кабинете оборудован учебно-консультационный пункт по ГО и ЧС для неработающего населения муниципального округа. Кабинет оборудован сидячими местами, проектором, интерактивной доской. Помимо занятий по гражданской обороне, на базе этого кабинета проводятся занятия автошколы для несовершеннолетних жителей округа  по безвозмездному соглашению с ООО «Фара» (таблица 1.3.), а также осуществляется прием жителей округа общественной организацией Союз «Чернобыль» России (таблица 1.3.).</w:t>
      </w:r>
    </w:p>
    <w:p w:rsidR="00E43291" w:rsidRPr="00E43291" w:rsidRDefault="00E43291" w:rsidP="00E43291"/>
    <w:p w:rsidR="00E43291" w:rsidRPr="00E43291" w:rsidRDefault="00E43291" w:rsidP="00E43291">
      <w:pPr>
        <w:pStyle w:val="3"/>
        <w:spacing w:before="0"/>
        <w:jc w:val="both"/>
        <w:rPr>
          <w:rFonts w:ascii="Times New Roman" w:hAnsi="Times New Roman" w:cs="Times New Roman"/>
          <w:b w:val="0"/>
          <w:color w:val="auto"/>
          <w:szCs w:val="24"/>
        </w:rPr>
      </w:pPr>
      <w:r w:rsidRPr="00E43291">
        <w:rPr>
          <w:rFonts w:ascii="Times New Roman" w:hAnsi="Times New Roman" w:cs="Times New Roman"/>
          <w:b w:val="0"/>
          <w:color w:val="auto"/>
          <w:szCs w:val="24"/>
        </w:rPr>
        <w:t>3. Помещение на улице Черняховского, д. 31. литер</w:t>
      </w:r>
      <w:proofErr w:type="gramStart"/>
      <w:r w:rsidRPr="00E43291">
        <w:rPr>
          <w:rFonts w:ascii="Times New Roman" w:hAnsi="Times New Roman" w:cs="Times New Roman"/>
          <w:b w:val="0"/>
          <w:color w:val="auto"/>
          <w:szCs w:val="24"/>
        </w:rPr>
        <w:t xml:space="preserve"> В</w:t>
      </w:r>
      <w:proofErr w:type="gramEnd"/>
      <w:r w:rsidRPr="00E43291">
        <w:rPr>
          <w:rFonts w:ascii="Times New Roman" w:hAnsi="Times New Roman" w:cs="Times New Roman"/>
          <w:b w:val="0"/>
          <w:color w:val="auto"/>
          <w:szCs w:val="24"/>
        </w:rPr>
        <w:t xml:space="preserve">, помещение 6-н используется МКУ «Лиговка-Ямская». </w:t>
      </w:r>
    </w:p>
    <w:p w:rsidR="00E43291" w:rsidRPr="00541AE6" w:rsidRDefault="00E43291" w:rsidP="00E43291">
      <w:r>
        <w:rPr>
          <w:noProof/>
        </w:rPr>
        <w:drawing>
          <wp:inline distT="0" distB="0" distL="0" distR="0">
            <wp:extent cx="2127802" cy="2836478"/>
            <wp:effectExtent l="19050" t="0" r="5798" b="0"/>
            <wp:docPr id="1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2128921" cy="2837970"/>
                    </a:xfrm>
                    <a:prstGeom prst="rect">
                      <a:avLst/>
                    </a:prstGeom>
                    <a:noFill/>
                    <a:ln w="9525">
                      <a:noFill/>
                      <a:miter lim="800000"/>
                      <a:headEnd/>
                      <a:tailEnd/>
                    </a:ln>
                  </pic:spPr>
                </pic:pic>
              </a:graphicData>
            </a:graphic>
          </wp:inline>
        </w:drawing>
      </w:r>
      <w:r>
        <w:rPr>
          <w:noProof/>
        </w:rPr>
        <w:drawing>
          <wp:inline distT="0" distB="0" distL="0" distR="0">
            <wp:extent cx="2075723" cy="2767054"/>
            <wp:effectExtent l="19050" t="0" r="727" b="0"/>
            <wp:docPr id="16"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srcRect/>
                    <a:stretch>
                      <a:fillRect/>
                    </a:stretch>
                  </pic:blipFill>
                  <pic:spPr bwMode="auto">
                    <a:xfrm>
                      <a:off x="0" y="0"/>
                      <a:ext cx="2081341" cy="2774543"/>
                    </a:xfrm>
                    <a:prstGeom prst="rect">
                      <a:avLst/>
                    </a:prstGeom>
                    <a:noFill/>
                    <a:ln w="9525">
                      <a:noFill/>
                      <a:miter lim="800000"/>
                      <a:headEnd/>
                      <a:tailEnd/>
                    </a:ln>
                  </pic:spPr>
                </pic:pic>
              </a:graphicData>
            </a:graphic>
          </wp:inline>
        </w:drawing>
      </w:r>
      <w:r>
        <w:rPr>
          <w:noProof/>
        </w:rPr>
        <w:drawing>
          <wp:inline distT="0" distB="0" distL="0" distR="0">
            <wp:extent cx="1998181" cy="2663687"/>
            <wp:effectExtent l="19050" t="0" r="2069" b="0"/>
            <wp:docPr id="1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srcRect/>
                    <a:stretch>
                      <a:fillRect/>
                    </a:stretch>
                  </pic:blipFill>
                  <pic:spPr bwMode="auto">
                    <a:xfrm>
                      <a:off x="0" y="0"/>
                      <a:ext cx="1999232" cy="2665088"/>
                    </a:xfrm>
                    <a:prstGeom prst="rect">
                      <a:avLst/>
                    </a:prstGeom>
                    <a:noFill/>
                    <a:ln w="9525">
                      <a:noFill/>
                      <a:miter lim="800000"/>
                      <a:headEnd/>
                      <a:tailEnd/>
                    </a:ln>
                  </pic:spPr>
                </pic:pic>
              </a:graphicData>
            </a:graphic>
          </wp:inline>
        </w:drawing>
      </w:r>
    </w:p>
    <w:p w:rsidR="00E43291" w:rsidRPr="00E43291" w:rsidRDefault="00E43291" w:rsidP="00E43291">
      <w:pPr>
        <w:pStyle w:val="3"/>
        <w:spacing w:before="0"/>
        <w:jc w:val="both"/>
        <w:rPr>
          <w:rFonts w:ascii="Times New Roman" w:hAnsi="Times New Roman" w:cs="Times New Roman"/>
          <w:b w:val="0"/>
          <w:color w:val="auto"/>
          <w:szCs w:val="24"/>
        </w:rPr>
      </w:pPr>
      <w:r>
        <w:rPr>
          <w:rFonts w:ascii="Times New Roman" w:hAnsi="Times New Roman" w:cs="Times New Roman"/>
          <w:b w:val="0"/>
          <w:color w:val="auto"/>
          <w:szCs w:val="24"/>
        </w:rPr>
        <w:tab/>
      </w:r>
      <w:r w:rsidRPr="00E43291">
        <w:rPr>
          <w:rFonts w:ascii="Times New Roman" w:hAnsi="Times New Roman" w:cs="Times New Roman"/>
          <w:b w:val="0"/>
          <w:color w:val="auto"/>
          <w:szCs w:val="24"/>
        </w:rPr>
        <w:t>Помещение находится на цокольном этаже жилого здания, имеет 3 кабинета и 1 санузел. Площадь помещения составляет: 66,7 кв. м.</w:t>
      </w:r>
    </w:p>
    <w:p w:rsidR="00E43291" w:rsidRPr="00E43291" w:rsidRDefault="00E43291" w:rsidP="00E43291">
      <w:pPr>
        <w:pStyle w:val="3"/>
        <w:spacing w:before="0"/>
        <w:jc w:val="both"/>
        <w:rPr>
          <w:rFonts w:ascii="Times New Roman" w:hAnsi="Times New Roman" w:cs="Times New Roman"/>
          <w:b w:val="0"/>
          <w:color w:val="auto"/>
          <w:szCs w:val="24"/>
        </w:rPr>
      </w:pPr>
      <w:r>
        <w:rPr>
          <w:rFonts w:ascii="Times New Roman" w:hAnsi="Times New Roman" w:cs="Times New Roman"/>
          <w:b w:val="0"/>
          <w:color w:val="auto"/>
          <w:szCs w:val="24"/>
        </w:rPr>
        <w:tab/>
      </w:r>
      <w:r w:rsidRPr="00E43291">
        <w:rPr>
          <w:rFonts w:ascii="Times New Roman" w:hAnsi="Times New Roman" w:cs="Times New Roman"/>
          <w:b w:val="0"/>
          <w:color w:val="auto"/>
          <w:szCs w:val="24"/>
        </w:rPr>
        <w:t>Порядок использования:</w:t>
      </w:r>
    </w:p>
    <w:p w:rsidR="00E43291" w:rsidRPr="00E43291" w:rsidRDefault="00E43291" w:rsidP="00E43291">
      <w:pPr>
        <w:pStyle w:val="3"/>
        <w:spacing w:before="0"/>
        <w:jc w:val="both"/>
        <w:rPr>
          <w:rFonts w:ascii="Times New Roman" w:eastAsia="Times New Roman" w:hAnsi="Times New Roman" w:cs="Times New Roman"/>
          <w:b w:val="0"/>
          <w:color w:val="auto"/>
          <w:szCs w:val="24"/>
        </w:rPr>
      </w:pPr>
      <w:r>
        <w:rPr>
          <w:rFonts w:ascii="Times New Roman" w:hAnsi="Times New Roman" w:cs="Times New Roman"/>
          <w:b w:val="0"/>
          <w:color w:val="auto"/>
          <w:szCs w:val="24"/>
        </w:rPr>
        <w:tab/>
      </w:r>
      <w:r w:rsidRPr="00E43291">
        <w:rPr>
          <w:rFonts w:ascii="Times New Roman" w:hAnsi="Times New Roman" w:cs="Times New Roman"/>
          <w:b w:val="0"/>
          <w:color w:val="auto"/>
          <w:szCs w:val="24"/>
        </w:rPr>
        <w:t>В кабинете № 1 осуществляется прием общественными организациями (Совет ветеранов, Дети Войны).</w:t>
      </w:r>
    </w:p>
    <w:p w:rsidR="00E43291" w:rsidRPr="00E43291" w:rsidRDefault="00E43291" w:rsidP="00E43291">
      <w:pPr>
        <w:pStyle w:val="3"/>
        <w:spacing w:before="0"/>
        <w:jc w:val="both"/>
        <w:rPr>
          <w:rFonts w:ascii="Times New Roman" w:eastAsia="Times New Roman" w:hAnsi="Times New Roman" w:cs="Times New Roman"/>
          <w:b w:val="0"/>
          <w:color w:val="auto"/>
          <w:szCs w:val="24"/>
        </w:rPr>
      </w:pPr>
      <w:r>
        <w:rPr>
          <w:rFonts w:ascii="Times New Roman" w:hAnsi="Times New Roman" w:cs="Times New Roman"/>
          <w:b w:val="0"/>
          <w:color w:val="auto"/>
          <w:szCs w:val="24"/>
        </w:rPr>
        <w:tab/>
      </w:r>
      <w:r w:rsidRPr="00E43291">
        <w:rPr>
          <w:rFonts w:ascii="Times New Roman" w:hAnsi="Times New Roman" w:cs="Times New Roman"/>
          <w:b w:val="0"/>
          <w:color w:val="auto"/>
          <w:szCs w:val="24"/>
        </w:rPr>
        <w:t>В кабинете № 2 организовано хранение хозяйственного инвентаря, материалов и некоторых основных средств (триммеры, газонокосилка, снегоуборочная машина и т.д.) для выполнения работ по благоустройству территории.</w:t>
      </w:r>
    </w:p>
    <w:p w:rsidR="00E43291" w:rsidRPr="00E43291" w:rsidRDefault="00E43291" w:rsidP="00E43291">
      <w:pPr>
        <w:pStyle w:val="3"/>
        <w:spacing w:before="0"/>
        <w:jc w:val="both"/>
        <w:rPr>
          <w:rFonts w:ascii="Times New Roman" w:hAnsi="Times New Roman" w:cs="Times New Roman"/>
          <w:b w:val="0"/>
          <w:color w:val="auto"/>
          <w:szCs w:val="24"/>
        </w:rPr>
      </w:pPr>
      <w:r>
        <w:rPr>
          <w:rFonts w:ascii="Times New Roman" w:hAnsi="Times New Roman" w:cs="Times New Roman"/>
          <w:b w:val="0"/>
          <w:color w:val="auto"/>
          <w:szCs w:val="24"/>
        </w:rPr>
        <w:tab/>
      </w:r>
      <w:r w:rsidRPr="00E43291">
        <w:rPr>
          <w:rFonts w:ascii="Times New Roman" w:hAnsi="Times New Roman" w:cs="Times New Roman"/>
          <w:b w:val="0"/>
          <w:color w:val="auto"/>
          <w:szCs w:val="24"/>
        </w:rPr>
        <w:t xml:space="preserve">В кабинете № 3 осуществляется хранение материалов и инвентаря подрядчика </w:t>
      </w:r>
      <w:r>
        <w:rPr>
          <w:rFonts w:ascii="Times New Roman" w:hAnsi="Times New Roman" w:cs="Times New Roman"/>
          <w:b w:val="0"/>
          <w:color w:val="auto"/>
          <w:szCs w:val="24"/>
        </w:rPr>
        <w:t>(контракт по уборке территории).</w:t>
      </w:r>
    </w:p>
    <w:p w:rsidR="00E43291" w:rsidRPr="00E43291" w:rsidRDefault="00E43291" w:rsidP="00E43291"/>
    <w:p w:rsidR="00E43291" w:rsidRPr="003D1ED6" w:rsidRDefault="00E43291" w:rsidP="00E43291">
      <w:pPr>
        <w:ind w:left="851" w:hanging="229"/>
        <w:jc w:val="center"/>
        <w:rPr>
          <w:b/>
          <w:color w:val="000000"/>
          <w:szCs w:val="24"/>
        </w:rPr>
      </w:pPr>
      <w:r w:rsidRPr="003D1ED6">
        <w:rPr>
          <w:b/>
          <w:color w:val="000000"/>
          <w:szCs w:val="24"/>
        </w:rPr>
        <w:t>1.3. Таблица использования помещений:</w:t>
      </w:r>
    </w:p>
    <w:tbl>
      <w:tblPr>
        <w:tblStyle w:val="TableNormal"/>
        <w:tblW w:w="99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862"/>
        <w:gridCol w:w="2967"/>
        <w:gridCol w:w="3260"/>
        <w:gridCol w:w="2835"/>
      </w:tblGrid>
      <w:tr w:rsidR="00E43291" w:rsidRPr="003D1ED6" w:rsidTr="008C4B06">
        <w:trPr>
          <w:trHeight w:val="750"/>
        </w:trPr>
        <w:tc>
          <w:tcPr>
            <w:tcW w:w="8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43291" w:rsidRPr="003D1ED6" w:rsidRDefault="00E43291" w:rsidP="008C4B06">
            <w:pPr>
              <w:spacing w:after="0" w:line="240" w:lineRule="auto"/>
              <w:jc w:val="center"/>
              <w:rPr>
                <w:sz w:val="24"/>
                <w:szCs w:val="24"/>
                <w:lang w:val="ru-RU"/>
              </w:rPr>
            </w:pPr>
            <w:r w:rsidRPr="003D1ED6">
              <w:rPr>
                <w:rFonts w:ascii="Times New Roman" w:hAnsi="Times New Roman"/>
                <w:sz w:val="24"/>
                <w:szCs w:val="24"/>
                <w:lang w:val="ru-RU"/>
              </w:rPr>
              <w:t>№</w:t>
            </w:r>
            <w:proofErr w:type="spellStart"/>
            <w:proofErr w:type="gramStart"/>
            <w:r w:rsidRPr="003D1ED6">
              <w:rPr>
                <w:rFonts w:ascii="Times New Roman" w:hAnsi="Times New Roman"/>
                <w:sz w:val="24"/>
                <w:szCs w:val="24"/>
                <w:lang w:val="ru-RU"/>
              </w:rPr>
              <w:t>п</w:t>
            </w:r>
            <w:proofErr w:type="spellEnd"/>
            <w:proofErr w:type="gramEnd"/>
            <w:r w:rsidRPr="003D1ED6">
              <w:rPr>
                <w:rFonts w:ascii="Times New Roman" w:hAnsi="Times New Roman"/>
                <w:sz w:val="24"/>
                <w:szCs w:val="24"/>
                <w:lang w:val="ru-RU"/>
              </w:rPr>
              <w:t>/</w:t>
            </w:r>
            <w:proofErr w:type="spellStart"/>
            <w:r w:rsidRPr="003D1ED6">
              <w:rPr>
                <w:rFonts w:ascii="Times New Roman" w:hAnsi="Times New Roman"/>
                <w:sz w:val="24"/>
                <w:szCs w:val="24"/>
                <w:lang w:val="ru-RU"/>
              </w:rPr>
              <w:t>п</w:t>
            </w:r>
            <w:proofErr w:type="spellEnd"/>
          </w:p>
        </w:tc>
        <w:tc>
          <w:tcPr>
            <w:tcW w:w="29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43291" w:rsidRPr="003D1ED6" w:rsidRDefault="00E43291" w:rsidP="008C4B06">
            <w:pPr>
              <w:spacing w:after="0" w:line="240" w:lineRule="auto"/>
              <w:jc w:val="center"/>
              <w:rPr>
                <w:sz w:val="24"/>
                <w:szCs w:val="24"/>
                <w:lang w:val="ru-RU"/>
              </w:rPr>
            </w:pPr>
            <w:r w:rsidRPr="003D1ED6">
              <w:rPr>
                <w:rFonts w:ascii="Times New Roman" w:hAnsi="Times New Roman"/>
                <w:sz w:val="24"/>
                <w:szCs w:val="24"/>
                <w:lang w:val="ru-RU"/>
              </w:rPr>
              <w:t>Наименование</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43291" w:rsidRPr="003D1ED6" w:rsidRDefault="00E43291" w:rsidP="008C4B06">
            <w:pPr>
              <w:spacing w:after="0" w:line="240" w:lineRule="auto"/>
              <w:jc w:val="center"/>
              <w:rPr>
                <w:sz w:val="24"/>
                <w:szCs w:val="24"/>
                <w:lang w:val="ru-RU"/>
              </w:rPr>
            </w:pPr>
            <w:r w:rsidRPr="003D1ED6">
              <w:rPr>
                <w:rFonts w:ascii="Times New Roman" w:hAnsi="Times New Roman"/>
                <w:sz w:val="24"/>
                <w:szCs w:val="24"/>
                <w:lang w:val="ru-RU"/>
              </w:rPr>
              <w:t>Время работы</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43291" w:rsidRPr="003D1ED6" w:rsidRDefault="00E43291" w:rsidP="008C4B06">
            <w:pPr>
              <w:spacing w:after="0" w:line="240" w:lineRule="auto"/>
              <w:jc w:val="center"/>
              <w:rPr>
                <w:sz w:val="24"/>
                <w:szCs w:val="24"/>
                <w:lang w:val="ru-RU"/>
              </w:rPr>
            </w:pPr>
            <w:r w:rsidRPr="003D1ED6">
              <w:rPr>
                <w:rFonts w:ascii="Times New Roman" w:hAnsi="Times New Roman"/>
                <w:sz w:val="24"/>
                <w:szCs w:val="24"/>
                <w:lang w:val="ru-RU"/>
              </w:rPr>
              <w:t>Адрес</w:t>
            </w:r>
          </w:p>
        </w:tc>
      </w:tr>
      <w:tr w:rsidR="00E43291" w:rsidRPr="003D1ED6" w:rsidTr="008C4B06">
        <w:trPr>
          <w:trHeight w:val="1021"/>
        </w:trPr>
        <w:tc>
          <w:tcPr>
            <w:tcW w:w="8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43291" w:rsidRPr="003D1ED6" w:rsidRDefault="00E43291" w:rsidP="008C4B06">
            <w:pPr>
              <w:spacing w:after="0" w:line="240" w:lineRule="auto"/>
              <w:jc w:val="center"/>
              <w:rPr>
                <w:sz w:val="24"/>
                <w:szCs w:val="24"/>
                <w:lang w:val="ru-RU"/>
              </w:rPr>
            </w:pPr>
            <w:r w:rsidRPr="003D1ED6">
              <w:rPr>
                <w:rFonts w:ascii="Times New Roman" w:hAnsi="Times New Roman"/>
                <w:sz w:val="24"/>
                <w:szCs w:val="24"/>
                <w:lang w:val="ru-RU"/>
              </w:rPr>
              <w:t>1</w:t>
            </w:r>
          </w:p>
        </w:tc>
        <w:tc>
          <w:tcPr>
            <w:tcW w:w="29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43291" w:rsidRPr="003D1ED6" w:rsidRDefault="00E43291" w:rsidP="008C4B06">
            <w:pPr>
              <w:spacing w:after="0" w:line="240" w:lineRule="auto"/>
              <w:jc w:val="center"/>
              <w:rPr>
                <w:sz w:val="24"/>
                <w:szCs w:val="24"/>
                <w:lang w:val="ru-RU"/>
              </w:rPr>
            </w:pPr>
            <w:r>
              <w:rPr>
                <w:rFonts w:ascii="Times New Roman" w:hAnsi="Times New Roman"/>
                <w:sz w:val="24"/>
                <w:szCs w:val="24"/>
                <w:lang w:val="ru-RU"/>
              </w:rPr>
              <w:t>Кружок любителей чтения</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43291" w:rsidRPr="003D1ED6" w:rsidRDefault="00E43291" w:rsidP="008C4B06">
            <w:pPr>
              <w:spacing w:after="0" w:line="240" w:lineRule="auto"/>
              <w:jc w:val="center"/>
              <w:rPr>
                <w:sz w:val="24"/>
                <w:szCs w:val="24"/>
                <w:lang w:val="ru-RU"/>
              </w:rPr>
            </w:pPr>
            <w:r w:rsidRPr="003D1ED6">
              <w:rPr>
                <w:rFonts w:ascii="Times New Roman" w:hAnsi="Times New Roman"/>
                <w:sz w:val="24"/>
                <w:szCs w:val="24"/>
                <w:lang w:val="ru-RU"/>
              </w:rPr>
              <w:t>Вторник:  10-00-13-00, Среда:  12-00-15-00, Четверг:  15-00-18-00</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398" w:type="dxa"/>
              <w:bottom w:w="80" w:type="dxa"/>
              <w:right w:w="80" w:type="dxa"/>
            </w:tcMar>
            <w:vAlign w:val="center"/>
          </w:tcPr>
          <w:p w:rsidR="00E43291" w:rsidRPr="003D1ED6" w:rsidRDefault="00E43291" w:rsidP="008C4B06">
            <w:pPr>
              <w:spacing w:after="0" w:line="240" w:lineRule="auto"/>
              <w:ind w:left="318" w:hanging="318"/>
              <w:jc w:val="center"/>
              <w:rPr>
                <w:sz w:val="24"/>
                <w:szCs w:val="24"/>
              </w:rPr>
            </w:pPr>
            <w:r w:rsidRPr="003D1ED6">
              <w:rPr>
                <w:rFonts w:ascii="Times New Roman" w:hAnsi="Times New Roman"/>
                <w:sz w:val="24"/>
                <w:szCs w:val="24"/>
                <w:lang w:val="ru-RU"/>
              </w:rPr>
              <w:t>Тележная ул. д.1/6</w:t>
            </w:r>
          </w:p>
        </w:tc>
      </w:tr>
      <w:tr w:rsidR="00E43291" w:rsidRPr="003D1ED6" w:rsidTr="008C4B06">
        <w:trPr>
          <w:trHeight w:val="1393"/>
        </w:trPr>
        <w:tc>
          <w:tcPr>
            <w:tcW w:w="8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43291" w:rsidRPr="003D1ED6" w:rsidRDefault="00E43291" w:rsidP="008C4B06">
            <w:pPr>
              <w:spacing w:after="0" w:line="240" w:lineRule="auto"/>
              <w:jc w:val="center"/>
              <w:rPr>
                <w:sz w:val="24"/>
                <w:szCs w:val="24"/>
              </w:rPr>
            </w:pPr>
            <w:r w:rsidRPr="003D1ED6">
              <w:rPr>
                <w:rFonts w:ascii="Times New Roman" w:hAnsi="Times New Roman"/>
                <w:sz w:val="24"/>
                <w:szCs w:val="24"/>
                <w:lang w:val="ru-RU"/>
              </w:rPr>
              <w:t>2</w:t>
            </w:r>
          </w:p>
        </w:tc>
        <w:tc>
          <w:tcPr>
            <w:tcW w:w="29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43291" w:rsidRPr="003D1ED6" w:rsidRDefault="00E43291" w:rsidP="008C4B06">
            <w:pPr>
              <w:spacing w:after="0" w:line="240" w:lineRule="auto"/>
              <w:jc w:val="center"/>
              <w:rPr>
                <w:sz w:val="24"/>
                <w:szCs w:val="24"/>
                <w:lang w:val="ru-RU"/>
              </w:rPr>
            </w:pPr>
            <w:r w:rsidRPr="003D1ED6">
              <w:rPr>
                <w:rFonts w:ascii="Times New Roman" w:hAnsi="Times New Roman"/>
                <w:sz w:val="24"/>
                <w:szCs w:val="24"/>
                <w:lang w:val="ru-RU"/>
              </w:rPr>
              <w:t xml:space="preserve">Консультация по вопросам безопасности жизнедеятельности (Уголок по ГО и ЧС) </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43291" w:rsidRPr="003D1ED6" w:rsidRDefault="00E43291" w:rsidP="008C4B06">
            <w:pPr>
              <w:spacing w:after="0" w:line="240" w:lineRule="auto"/>
              <w:jc w:val="center"/>
              <w:rPr>
                <w:sz w:val="24"/>
                <w:szCs w:val="24"/>
              </w:rPr>
            </w:pPr>
            <w:r w:rsidRPr="003D1ED6">
              <w:rPr>
                <w:rFonts w:ascii="Times New Roman" w:hAnsi="Times New Roman"/>
                <w:sz w:val="24"/>
                <w:szCs w:val="24"/>
                <w:lang w:val="ru-RU"/>
              </w:rPr>
              <w:t>Среда</w:t>
            </w:r>
            <w:r w:rsidRPr="003D1ED6">
              <w:rPr>
                <w:rFonts w:ascii="Times New Roman" w:hAnsi="Times New Roman"/>
                <w:sz w:val="24"/>
                <w:szCs w:val="24"/>
              </w:rPr>
              <w:t>: 11-00 – 13-00</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43291" w:rsidRPr="003D1ED6" w:rsidRDefault="00E43291" w:rsidP="008C4B06">
            <w:pPr>
              <w:spacing w:after="0" w:line="240" w:lineRule="auto"/>
              <w:jc w:val="center"/>
              <w:rPr>
                <w:sz w:val="24"/>
                <w:szCs w:val="24"/>
              </w:rPr>
            </w:pPr>
            <w:r w:rsidRPr="003D1ED6">
              <w:rPr>
                <w:rFonts w:ascii="Times New Roman" w:hAnsi="Times New Roman"/>
                <w:sz w:val="24"/>
                <w:szCs w:val="24"/>
                <w:lang w:val="ru-RU"/>
              </w:rPr>
              <w:t>Тележная ул. д.1/6</w:t>
            </w:r>
          </w:p>
        </w:tc>
      </w:tr>
      <w:tr w:rsidR="00E43291" w:rsidRPr="003D1ED6" w:rsidTr="008C4B06">
        <w:trPr>
          <w:trHeight w:val="638"/>
        </w:trPr>
        <w:tc>
          <w:tcPr>
            <w:tcW w:w="8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43291" w:rsidRPr="003D1ED6" w:rsidRDefault="00E43291" w:rsidP="008C4B06">
            <w:pPr>
              <w:spacing w:after="0" w:line="240" w:lineRule="auto"/>
              <w:jc w:val="center"/>
              <w:rPr>
                <w:sz w:val="24"/>
                <w:szCs w:val="24"/>
              </w:rPr>
            </w:pPr>
            <w:r w:rsidRPr="003D1ED6">
              <w:rPr>
                <w:rFonts w:ascii="Times New Roman" w:hAnsi="Times New Roman"/>
                <w:sz w:val="24"/>
                <w:szCs w:val="24"/>
                <w:lang w:val="ru-RU"/>
              </w:rPr>
              <w:lastRenderedPageBreak/>
              <w:t>3</w:t>
            </w:r>
          </w:p>
        </w:tc>
        <w:tc>
          <w:tcPr>
            <w:tcW w:w="29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43291" w:rsidRPr="003D1ED6" w:rsidRDefault="00E43291" w:rsidP="008C4B06">
            <w:pPr>
              <w:spacing w:after="0" w:line="240" w:lineRule="auto"/>
              <w:jc w:val="center"/>
              <w:rPr>
                <w:sz w:val="24"/>
                <w:szCs w:val="24"/>
              </w:rPr>
            </w:pPr>
            <w:r w:rsidRPr="003D1ED6">
              <w:rPr>
                <w:rFonts w:ascii="Times New Roman" w:hAnsi="Times New Roman"/>
                <w:sz w:val="24"/>
                <w:szCs w:val="24"/>
                <w:lang w:val="ru-RU"/>
              </w:rPr>
              <w:t>Совет Ветеранов</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43291" w:rsidRPr="003D1ED6" w:rsidRDefault="00E43291" w:rsidP="008C4B06">
            <w:pPr>
              <w:spacing w:after="0" w:line="240" w:lineRule="auto"/>
              <w:jc w:val="center"/>
              <w:rPr>
                <w:sz w:val="24"/>
                <w:szCs w:val="24"/>
              </w:rPr>
            </w:pPr>
            <w:r w:rsidRPr="003D1ED6">
              <w:rPr>
                <w:rFonts w:ascii="Times New Roman" w:hAnsi="Times New Roman"/>
                <w:sz w:val="24"/>
                <w:szCs w:val="24"/>
                <w:lang w:val="ru-RU"/>
              </w:rPr>
              <w:t>Среда: 12-00-15-00</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43291" w:rsidRPr="003D1ED6" w:rsidRDefault="00E43291" w:rsidP="008C4B06">
            <w:pPr>
              <w:spacing w:after="0" w:line="240" w:lineRule="auto"/>
              <w:jc w:val="center"/>
              <w:rPr>
                <w:sz w:val="24"/>
                <w:szCs w:val="24"/>
              </w:rPr>
            </w:pPr>
            <w:r w:rsidRPr="003D1ED6">
              <w:rPr>
                <w:rFonts w:ascii="Times New Roman" w:hAnsi="Times New Roman"/>
                <w:sz w:val="24"/>
                <w:szCs w:val="24"/>
                <w:lang w:val="ru-RU"/>
              </w:rPr>
              <w:t>Ул</w:t>
            </w:r>
            <w:proofErr w:type="gramStart"/>
            <w:r w:rsidRPr="003D1ED6">
              <w:rPr>
                <w:rFonts w:ascii="Times New Roman" w:hAnsi="Times New Roman"/>
                <w:sz w:val="24"/>
                <w:szCs w:val="24"/>
                <w:lang w:val="ru-RU"/>
              </w:rPr>
              <w:t>.Ч</w:t>
            </w:r>
            <w:proofErr w:type="gramEnd"/>
            <w:r w:rsidRPr="003D1ED6">
              <w:rPr>
                <w:rFonts w:ascii="Times New Roman" w:hAnsi="Times New Roman"/>
                <w:sz w:val="24"/>
                <w:szCs w:val="24"/>
                <w:lang w:val="ru-RU"/>
              </w:rPr>
              <w:t>ерняховского, д.31 каб.1</w:t>
            </w:r>
          </w:p>
        </w:tc>
      </w:tr>
      <w:tr w:rsidR="00E43291" w:rsidRPr="003D1ED6" w:rsidTr="008C4B06">
        <w:trPr>
          <w:trHeight w:val="958"/>
        </w:trPr>
        <w:tc>
          <w:tcPr>
            <w:tcW w:w="8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43291" w:rsidRPr="003D1ED6" w:rsidRDefault="00E43291" w:rsidP="008C4B06">
            <w:pPr>
              <w:spacing w:after="0" w:line="240" w:lineRule="auto"/>
              <w:jc w:val="center"/>
              <w:rPr>
                <w:sz w:val="24"/>
                <w:szCs w:val="24"/>
              </w:rPr>
            </w:pPr>
            <w:r w:rsidRPr="003D1ED6">
              <w:rPr>
                <w:rFonts w:ascii="Times New Roman" w:hAnsi="Times New Roman"/>
                <w:sz w:val="24"/>
                <w:szCs w:val="24"/>
                <w:lang w:val="ru-RU"/>
              </w:rPr>
              <w:t>4</w:t>
            </w:r>
          </w:p>
        </w:tc>
        <w:tc>
          <w:tcPr>
            <w:tcW w:w="29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43291" w:rsidRPr="003D1ED6" w:rsidRDefault="00E43291" w:rsidP="008C4B06">
            <w:pPr>
              <w:spacing w:after="0" w:line="240" w:lineRule="auto"/>
              <w:jc w:val="center"/>
              <w:rPr>
                <w:sz w:val="24"/>
                <w:szCs w:val="24"/>
                <w:lang w:val="ru-RU"/>
              </w:rPr>
            </w:pPr>
            <w:r w:rsidRPr="003D1ED6">
              <w:rPr>
                <w:rFonts w:ascii="Times New Roman" w:hAnsi="Times New Roman"/>
                <w:sz w:val="24"/>
                <w:szCs w:val="24"/>
                <w:lang w:val="ru-RU"/>
              </w:rPr>
              <w:t xml:space="preserve">Общественная организация «Дети-сироты Войны» </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43291" w:rsidRPr="003D1ED6" w:rsidRDefault="00E43291" w:rsidP="008C4B06">
            <w:pPr>
              <w:spacing w:after="0" w:line="240" w:lineRule="auto"/>
              <w:jc w:val="center"/>
              <w:rPr>
                <w:sz w:val="24"/>
                <w:szCs w:val="24"/>
              </w:rPr>
            </w:pPr>
            <w:r w:rsidRPr="003D1ED6">
              <w:rPr>
                <w:rFonts w:ascii="Times New Roman" w:hAnsi="Times New Roman"/>
                <w:sz w:val="24"/>
                <w:szCs w:val="24"/>
                <w:lang w:val="ru-RU"/>
              </w:rPr>
              <w:t>Вторник:12-00-17-00</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43291" w:rsidRPr="003D1ED6" w:rsidRDefault="00E43291" w:rsidP="008C4B06">
            <w:pPr>
              <w:spacing w:after="0" w:line="240" w:lineRule="auto"/>
              <w:jc w:val="center"/>
              <w:rPr>
                <w:sz w:val="24"/>
                <w:szCs w:val="24"/>
              </w:rPr>
            </w:pPr>
            <w:r w:rsidRPr="003D1ED6">
              <w:rPr>
                <w:rFonts w:ascii="Times New Roman" w:hAnsi="Times New Roman"/>
                <w:sz w:val="24"/>
                <w:szCs w:val="24"/>
                <w:lang w:val="ru-RU"/>
              </w:rPr>
              <w:t>Ул</w:t>
            </w:r>
            <w:proofErr w:type="gramStart"/>
            <w:r w:rsidRPr="003D1ED6">
              <w:rPr>
                <w:rFonts w:ascii="Times New Roman" w:hAnsi="Times New Roman"/>
                <w:sz w:val="24"/>
                <w:szCs w:val="24"/>
                <w:lang w:val="ru-RU"/>
              </w:rPr>
              <w:t>.Ч</w:t>
            </w:r>
            <w:proofErr w:type="gramEnd"/>
            <w:r w:rsidRPr="003D1ED6">
              <w:rPr>
                <w:rFonts w:ascii="Times New Roman" w:hAnsi="Times New Roman"/>
                <w:sz w:val="24"/>
                <w:szCs w:val="24"/>
                <w:lang w:val="ru-RU"/>
              </w:rPr>
              <w:t>ерняховского, д.31, каб.2</w:t>
            </w:r>
          </w:p>
        </w:tc>
      </w:tr>
      <w:tr w:rsidR="00E43291" w:rsidRPr="003D1ED6" w:rsidTr="008C4B06">
        <w:trPr>
          <w:trHeight w:val="643"/>
        </w:trPr>
        <w:tc>
          <w:tcPr>
            <w:tcW w:w="8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43291" w:rsidRPr="003D1ED6" w:rsidRDefault="00E43291" w:rsidP="008C4B06">
            <w:pPr>
              <w:spacing w:after="0" w:line="240" w:lineRule="auto"/>
              <w:jc w:val="center"/>
              <w:rPr>
                <w:sz w:val="24"/>
                <w:szCs w:val="24"/>
              </w:rPr>
            </w:pPr>
            <w:r w:rsidRPr="003D1ED6">
              <w:rPr>
                <w:rFonts w:ascii="Times New Roman" w:hAnsi="Times New Roman"/>
                <w:sz w:val="24"/>
                <w:szCs w:val="24"/>
                <w:lang w:val="ru-RU"/>
              </w:rPr>
              <w:t>5</w:t>
            </w:r>
          </w:p>
        </w:tc>
        <w:tc>
          <w:tcPr>
            <w:tcW w:w="29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43291" w:rsidRPr="003D1ED6" w:rsidRDefault="00E43291" w:rsidP="008C4B06">
            <w:pPr>
              <w:spacing w:after="0" w:line="240" w:lineRule="auto"/>
              <w:jc w:val="center"/>
              <w:rPr>
                <w:sz w:val="24"/>
                <w:szCs w:val="24"/>
              </w:rPr>
            </w:pPr>
            <w:r w:rsidRPr="003D1ED6">
              <w:rPr>
                <w:rFonts w:ascii="Times New Roman" w:hAnsi="Times New Roman"/>
                <w:sz w:val="24"/>
                <w:szCs w:val="24"/>
                <w:lang w:val="ru-RU"/>
              </w:rPr>
              <w:t>Помещение для хранения инвентаря</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43291" w:rsidRPr="003D1ED6" w:rsidRDefault="00E43291" w:rsidP="008C4B06">
            <w:pPr>
              <w:spacing w:after="0" w:line="240" w:lineRule="auto"/>
              <w:jc w:val="center"/>
              <w:rPr>
                <w:sz w:val="24"/>
                <w:szCs w:val="24"/>
              </w:rPr>
            </w:pPr>
            <w:r>
              <w:rPr>
                <w:rFonts w:ascii="Times New Roman" w:hAnsi="Times New Roman"/>
                <w:sz w:val="24"/>
                <w:szCs w:val="24"/>
                <w:lang w:val="ru-RU"/>
              </w:rPr>
              <w:t>постоянно</w:t>
            </w:r>
            <w:r w:rsidRPr="003D1ED6">
              <w:rPr>
                <w:rFonts w:ascii="Times New Roman" w:hAnsi="Times New Roman"/>
                <w:sz w:val="24"/>
                <w:szCs w:val="24"/>
                <w:lang w:val="ru-RU"/>
              </w:rPr>
              <w:t> </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43291" w:rsidRPr="003D1ED6" w:rsidRDefault="00E43291" w:rsidP="008C4B06">
            <w:pPr>
              <w:spacing w:after="0" w:line="240" w:lineRule="auto"/>
              <w:jc w:val="center"/>
              <w:rPr>
                <w:sz w:val="24"/>
                <w:szCs w:val="24"/>
              </w:rPr>
            </w:pPr>
            <w:r w:rsidRPr="003D1ED6">
              <w:rPr>
                <w:rFonts w:ascii="Times New Roman" w:hAnsi="Times New Roman"/>
                <w:sz w:val="24"/>
                <w:szCs w:val="24"/>
                <w:lang w:val="ru-RU"/>
              </w:rPr>
              <w:t>Ул</w:t>
            </w:r>
            <w:proofErr w:type="gramStart"/>
            <w:r w:rsidRPr="003D1ED6">
              <w:rPr>
                <w:rFonts w:ascii="Times New Roman" w:hAnsi="Times New Roman"/>
                <w:sz w:val="24"/>
                <w:szCs w:val="24"/>
                <w:lang w:val="ru-RU"/>
              </w:rPr>
              <w:t>.Ч</w:t>
            </w:r>
            <w:proofErr w:type="gramEnd"/>
            <w:r w:rsidRPr="003D1ED6">
              <w:rPr>
                <w:rFonts w:ascii="Times New Roman" w:hAnsi="Times New Roman"/>
                <w:sz w:val="24"/>
                <w:szCs w:val="24"/>
                <w:lang w:val="ru-RU"/>
              </w:rPr>
              <w:t>ерняховского, д.31, каб.3</w:t>
            </w:r>
          </w:p>
        </w:tc>
      </w:tr>
      <w:tr w:rsidR="00E43291" w:rsidRPr="0001479B" w:rsidTr="008C4B06">
        <w:trPr>
          <w:trHeight w:val="658"/>
        </w:trPr>
        <w:tc>
          <w:tcPr>
            <w:tcW w:w="8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43291" w:rsidRPr="003D1ED6" w:rsidRDefault="00E43291" w:rsidP="008C4B06">
            <w:pPr>
              <w:spacing w:after="0" w:line="240" w:lineRule="auto"/>
              <w:jc w:val="center"/>
              <w:rPr>
                <w:sz w:val="24"/>
                <w:szCs w:val="24"/>
              </w:rPr>
            </w:pPr>
            <w:r w:rsidRPr="003D1ED6">
              <w:rPr>
                <w:rFonts w:ascii="Times New Roman" w:hAnsi="Times New Roman"/>
                <w:sz w:val="24"/>
                <w:szCs w:val="24"/>
                <w:lang w:val="ru-RU"/>
              </w:rPr>
              <w:t>6</w:t>
            </w:r>
          </w:p>
        </w:tc>
        <w:tc>
          <w:tcPr>
            <w:tcW w:w="29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43291" w:rsidRPr="003D1ED6" w:rsidRDefault="00E43291" w:rsidP="008C4B06">
            <w:pPr>
              <w:spacing w:after="0" w:line="240" w:lineRule="auto"/>
              <w:jc w:val="center"/>
              <w:rPr>
                <w:sz w:val="24"/>
                <w:szCs w:val="24"/>
              </w:rPr>
            </w:pPr>
            <w:r w:rsidRPr="003D1ED6">
              <w:rPr>
                <w:rFonts w:ascii="Times New Roman" w:hAnsi="Times New Roman"/>
                <w:sz w:val="24"/>
                <w:szCs w:val="24"/>
                <w:lang w:val="ru-RU"/>
              </w:rPr>
              <w:t>УКП ГО и ЧС</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43291" w:rsidRPr="003D1ED6" w:rsidRDefault="00E43291" w:rsidP="008C4B06">
            <w:pPr>
              <w:spacing w:after="0" w:line="240" w:lineRule="auto"/>
              <w:jc w:val="center"/>
              <w:rPr>
                <w:sz w:val="24"/>
                <w:szCs w:val="24"/>
                <w:lang w:val="ru-RU"/>
              </w:rPr>
            </w:pPr>
            <w:r w:rsidRPr="003D1ED6">
              <w:rPr>
                <w:rFonts w:ascii="Times New Roman" w:hAnsi="Times New Roman"/>
                <w:sz w:val="24"/>
                <w:szCs w:val="24"/>
                <w:lang w:val="ru-RU"/>
              </w:rPr>
              <w:t>3-я среда каждого месяца с 11-00 - 13-00</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43291" w:rsidRPr="003D1ED6" w:rsidRDefault="00E43291" w:rsidP="008C4B06">
            <w:pPr>
              <w:spacing w:after="0" w:line="240" w:lineRule="auto"/>
              <w:jc w:val="center"/>
              <w:rPr>
                <w:sz w:val="24"/>
                <w:szCs w:val="24"/>
                <w:lang w:val="ru-RU"/>
              </w:rPr>
            </w:pPr>
            <w:r w:rsidRPr="003D1ED6">
              <w:rPr>
                <w:rFonts w:ascii="Times New Roman" w:hAnsi="Times New Roman"/>
                <w:sz w:val="24"/>
                <w:szCs w:val="24"/>
                <w:lang w:val="ru-RU"/>
              </w:rPr>
              <w:t>Лиговский пр., д.44 пом.21Н</w:t>
            </w:r>
          </w:p>
        </w:tc>
      </w:tr>
      <w:tr w:rsidR="00E43291" w:rsidRPr="0001479B" w:rsidTr="008C4B06">
        <w:trPr>
          <w:trHeight w:val="1278"/>
        </w:trPr>
        <w:tc>
          <w:tcPr>
            <w:tcW w:w="8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43291" w:rsidRPr="003D1ED6" w:rsidRDefault="00E43291" w:rsidP="008C4B06">
            <w:pPr>
              <w:spacing w:after="0" w:line="240" w:lineRule="auto"/>
              <w:jc w:val="center"/>
              <w:rPr>
                <w:sz w:val="24"/>
                <w:szCs w:val="24"/>
              </w:rPr>
            </w:pPr>
            <w:r w:rsidRPr="003D1ED6">
              <w:rPr>
                <w:rFonts w:ascii="Times New Roman" w:hAnsi="Times New Roman"/>
                <w:sz w:val="24"/>
                <w:szCs w:val="24"/>
                <w:lang w:val="ru-RU"/>
              </w:rPr>
              <w:t>7</w:t>
            </w:r>
          </w:p>
        </w:tc>
        <w:tc>
          <w:tcPr>
            <w:tcW w:w="29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43291" w:rsidRPr="003D1ED6" w:rsidRDefault="00E43291" w:rsidP="008C4B06">
            <w:pPr>
              <w:spacing w:after="0" w:line="240" w:lineRule="auto"/>
              <w:jc w:val="center"/>
              <w:rPr>
                <w:sz w:val="24"/>
                <w:szCs w:val="24"/>
              </w:rPr>
            </w:pPr>
            <w:r w:rsidRPr="003D1ED6">
              <w:rPr>
                <w:rFonts w:ascii="Times New Roman" w:hAnsi="Times New Roman"/>
                <w:sz w:val="24"/>
                <w:szCs w:val="24"/>
                <w:lang w:val="ru-RU"/>
              </w:rPr>
              <w:t xml:space="preserve">Автошкола </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43291" w:rsidRPr="003D1ED6" w:rsidRDefault="00E43291" w:rsidP="008C4B06">
            <w:pPr>
              <w:spacing w:after="0" w:line="240" w:lineRule="auto"/>
              <w:jc w:val="center"/>
              <w:rPr>
                <w:sz w:val="24"/>
                <w:szCs w:val="24"/>
              </w:rPr>
            </w:pPr>
            <w:r w:rsidRPr="003D1ED6">
              <w:rPr>
                <w:rFonts w:ascii="Times New Roman" w:hAnsi="Times New Roman"/>
                <w:sz w:val="24"/>
                <w:szCs w:val="24"/>
                <w:lang w:val="ru-RU"/>
              </w:rPr>
              <w:t>Четверг</w:t>
            </w:r>
            <w:proofErr w:type="gramStart"/>
            <w:r w:rsidRPr="003D1ED6">
              <w:rPr>
                <w:rFonts w:ascii="Times New Roman" w:hAnsi="Times New Roman"/>
                <w:sz w:val="24"/>
                <w:szCs w:val="24"/>
                <w:lang w:val="ru-RU"/>
              </w:rPr>
              <w:t xml:space="preserve"> :</w:t>
            </w:r>
            <w:proofErr w:type="gramEnd"/>
            <w:r w:rsidRPr="003D1ED6">
              <w:rPr>
                <w:rFonts w:ascii="Times New Roman" w:hAnsi="Times New Roman"/>
                <w:sz w:val="24"/>
                <w:szCs w:val="24"/>
                <w:lang w:val="ru-RU"/>
              </w:rPr>
              <w:t xml:space="preserve"> 15-45 – 17-45 </w:t>
            </w:r>
            <w:r w:rsidRPr="003D1ED6">
              <w:rPr>
                <w:rFonts w:ascii="Arial Unicode MS" w:hAnsi="Arial Unicode MS" w:cs="Arial Unicode MS"/>
                <w:sz w:val="24"/>
                <w:szCs w:val="24"/>
                <w:lang w:val="ru-RU"/>
              </w:rPr>
              <w:br/>
            </w:r>
            <w:r w:rsidRPr="003D1ED6">
              <w:rPr>
                <w:rFonts w:ascii="Times New Roman" w:hAnsi="Times New Roman"/>
                <w:sz w:val="24"/>
                <w:szCs w:val="24"/>
                <w:lang w:val="ru-RU"/>
              </w:rPr>
              <w:t xml:space="preserve">Пятница </w:t>
            </w:r>
            <w:r w:rsidRPr="003D1ED6">
              <w:rPr>
                <w:rFonts w:ascii="Times New Roman" w:hAnsi="Times New Roman"/>
                <w:sz w:val="24"/>
                <w:szCs w:val="24"/>
              </w:rPr>
              <w:t xml:space="preserve">: 15-00 – 16-45 </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43291" w:rsidRPr="003D1ED6" w:rsidRDefault="00E43291" w:rsidP="008C4B06">
            <w:pPr>
              <w:spacing w:after="0" w:line="240" w:lineRule="auto"/>
              <w:jc w:val="center"/>
              <w:rPr>
                <w:sz w:val="24"/>
                <w:szCs w:val="24"/>
                <w:lang w:val="ru-RU"/>
              </w:rPr>
            </w:pPr>
            <w:r w:rsidRPr="003D1ED6">
              <w:rPr>
                <w:rFonts w:ascii="Times New Roman" w:hAnsi="Times New Roman"/>
                <w:sz w:val="24"/>
                <w:szCs w:val="24"/>
                <w:lang w:val="ru-RU"/>
              </w:rPr>
              <w:t>Лиговский пр., д.44 пом.21Н</w:t>
            </w:r>
          </w:p>
        </w:tc>
      </w:tr>
    </w:tbl>
    <w:p w:rsidR="00E43291" w:rsidRDefault="00E43291" w:rsidP="00E43291">
      <w:pPr>
        <w:pStyle w:val="3"/>
        <w:spacing w:before="0"/>
        <w:jc w:val="both"/>
        <w:rPr>
          <w:rFonts w:ascii="Times New Roman" w:hAnsi="Times New Roman" w:cs="Times New Roman"/>
          <w:szCs w:val="24"/>
        </w:rPr>
      </w:pPr>
    </w:p>
    <w:p w:rsidR="00E43291" w:rsidRPr="00E43291" w:rsidRDefault="00E43291" w:rsidP="00E43291">
      <w:pPr>
        <w:pStyle w:val="3"/>
        <w:spacing w:before="0"/>
        <w:jc w:val="both"/>
        <w:rPr>
          <w:rFonts w:ascii="Times New Roman" w:hAnsi="Times New Roman" w:cs="Times New Roman"/>
          <w:color w:val="auto"/>
          <w:szCs w:val="24"/>
        </w:rPr>
      </w:pPr>
      <w:r>
        <w:rPr>
          <w:rFonts w:ascii="Times New Roman" w:hAnsi="Times New Roman" w:cs="Times New Roman"/>
          <w:color w:val="auto"/>
          <w:szCs w:val="24"/>
        </w:rPr>
        <w:tab/>
      </w:r>
      <w:r w:rsidRPr="00E43291">
        <w:rPr>
          <w:rFonts w:ascii="Times New Roman" w:hAnsi="Times New Roman" w:cs="Times New Roman"/>
          <w:color w:val="auto"/>
          <w:szCs w:val="24"/>
        </w:rPr>
        <w:t>Информация к сведению:</w:t>
      </w:r>
    </w:p>
    <w:p w:rsidR="00E43291" w:rsidRPr="00E43291" w:rsidRDefault="00E43291" w:rsidP="00E43291">
      <w:pPr>
        <w:pStyle w:val="3"/>
        <w:spacing w:before="0"/>
        <w:jc w:val="both"/>
        <w:rPr>
          <w:rFonts w:ascii="Times New Roman" w:hAnsi="Times New Roman" w:cs="Times New Roman"/>
          <w:color w:val="auto"/>
          <w:szCs w:val="24"/>
        </w:rPr>
      </w:pPr>
    </w:p>
    <w:p w:rsidR="00E43291" w:rsidRPr="00E43291" w:rsidRDefault="00E43291" w:rsidP="00E43291">
      <w:pPr>
        <w:pStyle w:val="3"/>
        <w:spacing w:before="0"/>
        <w:jc w:val="both"/>
        <w:rPr>
          <w:rFonts w:ascii="Times New Roman" w:hAnsi="Times New Roman" w:cs="Times New Roman"/>
          <w:b w:val="0"/>
          <w:color w:val="auto"/>
          <w:szCs w:val="24"/>
        </w:rPr>
      </w:pPr>
      <w:r>
        <w:rPr>
          <w:rFonts w:ascii="Times New Roman" w:hAnsi="Times New Roman" w:cs="Times New Roman"/>
          <w:b w:val="0"/>
          <w:color w:val="auto"/>
          <w:szCs w:val="24"/>
        </w:rPr>
        <w:tab/>
      </w:r>
      <w:r w:rsidRPr="00E43291">
        <w:rPr>
          <w:rFonts w:ascii="Times New Roman" w:hAnsi="Times New Roman" w:cs="Times New Roman"/>
          <w:b w:val="0"/>
          <w:color w:val="auto"/>
          <w:szCs w:val="24"/>
        </w:rPr>
        <w:t>Для дальнейшего полноценного использования помещения по адресу: ул. Черняховского, д. 31 и его развития требуется прокладка современной слаботочной сети, проведение косметического ремонта, демонтаж железных решеток, ремонт санузла. Приведение помещения к современным стандартам и требованиям жизнедеятельности позволит использовать его более эффективно, а также даст возможность МКУ «</w:t>
      </w:r>
      <w:proofErr w:type="gramStart"/>
      <w:r w:rsidRPr="00E43291">
        <w:rPr>
          <w:rFonts w:ascii="Times New Roman" w:hAnsi="Times New Roman" w:cs="Times New Roman"/>
          <w:b w:val="0"/>
          <w:color w:val="auto"/>
          <w:szCs w:val="24"/>
        </w:rPr>
        <w:t>Лиговка-Ямская</w:t>
      </w:r>
      <w:proofErr w:type="gramEnd"/>
      <w:r w:rsidRPr="00E43291">
        <w:rPr>
          <w:rFonts w:ascii="Times New Roman" w:hAnsi="Times New Roman" w:cs="Times New Roman"/>
          <w:b w:val="0"/>
          <w:color w:val="auto"/>
          <w:szCs w:val="24"/>
        </w:rPr>
        <w:t>» сдавать его в аренду или предоставлять общественным организациям для ведения приема.</w:t>
      </w:r>
    </w:p>
    <w:p w:rsidR="00E43291" w:rsidRPr="003D1ED6" w:rsidRDefault="00E43291" w:rsidP="00E43291">
      <w:pPr>
        <w:ind w:left="851" w:hanging="229"/>
        <w:jc w:val="both"/>
        <w:rPr>
          <w:b/>
          <w:color w:val="000000"/>
          <w:szCs w:val="24"/>
        </w:rPr>
      </w:pPr>
    </w:p>
    <w:p w:rsidR="00E43291" w:rsidRDefault="00E43291" w:rsidP="00E43291">
      <w:pPr>
        <w:ind w:left="851" w:hanging="229"/>
        <w:jc w:val="center"/>
        <w:rPr>
          <w:b/>
          <w:color w:val="000000"/>
          <w:szCs w:val="24"/>
        </w:rPr>
      </w:pPr>
    </w:p>
    <w:p w:rsidR="00E43291" w:rsidRDefault="00E43291" w:rsidP="00E43291">
      <w:pPr>
        <w:spacing w:line="360" w:lineRule="auto"/>
        <w:ind w:left="851" w:hanging="227"/>
        <w:jc w:val="center"/>
        <w:rPr>
          <w:b/>
          <w:color w:val="000000"/>
          <w:sz w:val="28"/>
          <w:szCs w:val="28"/>
        </w:rPr>
      </w:pPr>
      <w:r w:rsidRPr="004D7755">
        <w:rPr>
          <w:b/>
          <w:color w:val="000000"/>
          <w:sz w:val="28"/>
          <w:szCs w:val="28"/>
        </w:rPr>
        <w:t>2. Движимое имущество</w:t>
      </w:r>
    </w:p>
    <w:p w:rsidR="00E43291" w:rsidRDefault="00E43291" w:rsidP="00E43291">
      <w:pPr>
        <w:jc w:val="both"/>
        <w:rPr>
          <w:color w:val="000000"/>
          <w:szCs w:val="24"/>
        </w:rPr>
      </w:pPr>
      <w:r>
        <w:rPr>
          <w:color w:val="000000"/>
          <w:szCs w:val="24"/>
        </w:rPr>
        <w:t xml:space="preserve">2.1. На балансе внутригородского Муниципального образования Санкт-Петербурга муниципальный округ </w:t>
      </w:r>
      <w:proofErr w:type="gramStart"/>
      <w:r>
        <w:rPr>
          <w:color w:val="000000"/>
          <w:szCs w:val="24"/>
        </w:rPr>
        <w:t>Лиговка-Ямская</w:t>
      </w:r>
      <w:proofErr w:type="gramEnd"/>
      <w:r>
        <w:rPr>
          <w:color w:val="000000"/>
          <w:szCs w:val="24"/>
        </w:rPr>
        <w:t xml:space="preserve"> находится два автотранспортных средства:</w:t>
      </w:r>
    </w:p>
    <w:p w:rsidR="00E43291" w:rsidRDefault="00E43291" w:rsidP="00E43291">
      <w:pPr>
        <w:jc w:val="both"/>
        <w:rPr>
          <w:color w:val="000000"/>
          <w:szCs w:val="24"/>
        </w:rPr>
      </w:pPr>
      <w:r>
        <w:rPr>
          <w:color w:val="000000"/>
          <w:szCs w:val="24"/>
        </w:rPr>
        <w:t xml:space="preserve">1. </w:t>
      </w:r>
      <w:proofErr w:type="spellStart"/>
      <w:r>
        <w:rPr>
          <w:color w:val="000000"/>
          <w:szCs w:val="24"/>
        </w:rPr>
        <w:t>Nissan</w:t>
      </w:r>
      <w:proofErr w:type="spellEnd"/>
      <w:r w:rsidRPr="003D1ED6">
        <w:rPr>
          <w:color w:val="000000"/>
          <w:szCs w:val="24"/>
        </w:rPr>
        <w:t xml:space="preserve"> </w:t>
      </w:r>
      <w:proofErr w:type="spellStart"/>
      <w:r>
        <w:rPr>
          <w:color w:val="000000"/>
          <w:szCs w:val="24"/>
        </w:rPr>
        <w:t>Almera</w:t>
      </w:r>
      <w:proofErr w:type="spellEnd"/>
      <w:r w:rsidRPr="003D1ED6">
        <w:rPr>
          <w:color w:val="000000"/>
          <w:szCs w:val="24"/>
        </w:rPr>
        <w:t xml:space="preserve"> </w:t>
      </w:r>
      <w:proofErr w:type="spellStart"/>
      <w:r>
        <w:rPr>
          <w:color w:val="000000"/>
          <w:szCs w:val="24"/>
        </w:rPr>
        <w:t>classic</w:t>
      </w:r>
      <w:proofErr w:type="spellEnd"/>
      <w:r>
        <w:rPr>
          <w:color w:val="000000"/>
          <w:szCs w:val="24"/>
        </w:rPr>
        <w:t xml:space="preserve">, 2009 года выпуска, </w:t>
      </w:r>
      <w:proofErr w:type="spellStart"/>
      <w:r>
        <w:rPr>
          <w:color w:val="000000"/>
          <w:szCs w:val="24"/>
        </w:rPr>
        <w:t>гос</w:t>
      </w:r>
      <w:proofErr w:type="gramStart"/>
      <w:r>
        <w:rPr>
          <w:color w:val="000000"/>
          <w:szCs w:val="24"/>
        </w:rPr>
        <w:t>.н</w:t>
      </w:r>
      <w:proofErr w:type="gramEnd"/>
      <w:r>
        <w:rPr>
          <w:color w:val="000000"/>
          <w:szCs w:val="24"/>
        </w:rPr>
        <w:t>омер</w:t>
      </w:r>
      <w:proofErr w:type="spellEnd"/>
      <w:r>
        <w:rPr>
          <w:color w:val="000000"/>
          <w:szCs w:val="24"/>
        </w:rPr>
        <w:t xml:space="preserve"> В499ОС178 (баланс Муниципального Совета Муниципального образования Лиговка-Ямская).</w:t>
      </w:r>
    </w:p>
    <w:p w:rsidR="00E43291" w:rsidRDefault="00E43291" w:rsidP="00E43291">
      <w:pPr>
        <w:jc w:val="both"/>
        <w:rPr>
          <w:color w:val="000000"/>
          <w:szCs w:val="24"/>
        </w:rPr>
      </w:pPr>
      <w:r>
        <w:rPr>
          <w:color w:val="000000"/>
          <w:szCs w:val="24"/>
        </w:rPr>
        <w:t xml:space="preserve">2. </w:t>
      </w:r>
      <w:proofErr w:type="spellStart"/>
      <w:r>
        <w:rPr>
          <w:color w:val="000000"/>
          <w:szCs w:val="24"/>
        </w:rPr>
        <w:t>Volkswagen</w:t>
      </w:r>
      <w:proofErr w:type="spellEnd"/>
      <w:r w:rsidRPr="003D1ED6">
        <w:rPr>
          <w:color w:val="000000"/>
          <w:szCs w:val="24"/>
        </w:rPr>
        <w:t xml:space="preserve"> </w:t>
      </w:r>
      <w:r>
        <w:rPr>
          <w:color w:val="000000"/>
          <w:szCs w:val="24"/>
        </w:rPr>
        <w:t>Polo</w:t>
      </w:r>
      <w:r w:rsidRPr="003D1ED6">
        <w:rPr>
          <w:color w:val="000000"/>
          <w:szCs w:val="24"/>
        </w:rPr>
        <w:t>,</w:t>
      </w:r>
      <w:r>
        <w:rPr>
          <w:color w:val="000000"/>
          <w:szCs w:val="24"/>
        </w:rPr>
        <w:t xml:space="preserve">2015 года выпуска, </w:t>
      </w:r>
      <w:proofErr w:type="spellStart"/>
      <w:r>
        <w:rPr>
          <w:color w:val="000000"/>
          <w:szCs w:val="24"/>
        </w:rPr>
        <w:t>гос</w:t>
      </w:r>
      <w:proofErr w:type="gramStart"/>
      <w:r>
        <w:rPr>
          <w:color w:val="000000"/>
          <w:szCs w:val="24"/>
        </w:rPr>
        <w:t>.н</w:t>
      </w:r>
      <w:proofErr w:type="gramEnd"/>
      <w:r>
        <w:rPr>
          <w:color w:val="000000"/>
          <w:szCs w:val="24"/>
        </w:rPr>
        <w:t>омер</w:t>
      </w:r>
      <w:proofErr w:type="spellEnd"/>
      <w:r>
        <w:rPr>
          <w:color w:val="000000"/>
          <w:szCs w:val="24"/>
        </w:rPr>
        <w:t xml:space="preserve"> Т167ЕВ178 (баланс местной Администрации Муниципального образования Лиговка-Ямская).</w:t>
      </w:r>
    </w:p>
    <w:p w:rsidR="00E43291" w:rsidRDefault="00E43291" w:rsidP="00E43291">
      <w:pPr>
        <w:jc w:val="both"/>
        <w:rPr>
          <w:color w:val="000000"/>
          <w:szCs w:val="24"/>
        </w:rPr>
      </w:pPr>
      <w:r>
        <w:rPr>
          <w:color w:val="000000"/>
          <w:szCs w:val="24"/>
        </w:rPr>
        <w:t>2.2.Автотранспортные средства используются в следующем порядке:</w:t>
      </w:r>
    </w:p>
    <w:p w:rsidR="00E43291" w:rsidRDefault="00E43291" w:rsidP="00E43291">
      <w:pPr>
        <w:jc w:val="both"/>
        <w:rPr>
          <w:color w:val="000000"/>
          <w:szCs w:val="24"/>
        </w:rPr>
      </w:pPr>
      <w:r>
        <w:rPr>
          <w:color w:val="000000"/>
          <w:szCs w:val="24"/>
        </w:rPr>
        <w:t xml:space="preserve">1. </w:t>
      </w:r>
      <w:proofErr w:type="spellStart"/>
      <w:proofErr w:type="gramStart"/>
      <w:r>
        <w:rPr>
          <w:color w:val="000000"/>
          <w:szCs w:val="24"/>
        </w:rPr>
        <w:t>Volkswagen</w:t>
      </w:r>
      <w:proofErr w:type="spellEnd"/>
      <w:r w:rsidRPr="003D1ED6">
        <w:rPr>
          <w:color w:val="000000"/>
          <w:szCs w:val="24"/>
        </w:rPr>
        <w:t xml:space="preserve"> </w:t>
      </w:r>
      <w:proofErr w:type="spellStart"/>
      <w:r>
        <w:rPr>
          <w:color w:val="000000"/>
          <w:szCs w:val="24"/>
        </w:rPr>
        <w:t>Polo</w:t>
      </w:r>
      <w:proofErr w:type="spellEnd"/>
      <w:r w:rsidRPr="003D1ED6">
        <w:rPr>
          <w:color w:val="000000"/>
          <w:szCs w:val="24"/>
        </w:rPr>
        <w:t xml:space="preserve"> используется местной Администрацией Муниципального образования Л</w:t>
      </w:r>
      <w:r>
        <w:rPr>
          <w:color w:val="000000"/>
          <w:szCs w:val="24"/>
        </w:rPr>
        <w:t>и</w:t>
      </w:r>
      <w:r w:rsidRPr="003D1ED6">
        <w:rPr>
          <w:color w:val="000000"/>
          <w:szCs w:val="24"/>
        </w:rPr>
        <w:t xml:space="preserve">говка-Ямская для нужд </w:t>
      </w:r>
      <w:r>
        <w:rPr>
          <w:color w:val="000000"/>
          <w:szCs w:val="24"/>
        </w:rPr>
        <w:t xml:space="preserve">местной </w:t>
      </w:r>
      <w:r w:rsidRPr="003D1ED6">
        <w:rPr>
          <w:color w:val="000000"/>
          <w:szCs w:val="24"/>
        </w:rPr>
        <w:t>Администрации (объезд территории, выполнение поручени</w:t>
      </w:r>
      <w:r>
        <w:rPr>
          <w:color w:val="000000"/>
          <w:szCs w:val="24"/>
        </w:rPr>
        <w:t>й</w:t>
      </w:r>
      <w:r w:rsidRPr="003D1ED6">
        <w:rPr>
          <w:color w:val="000000"/>
          <w:szCs w:val="24"/>
        </w:rPr>
        <w:t xml:space="preserve"> </w:t>
      </w:r>
      <w:r>
        <w:rPr>
          <w:color w:val="000000"/>
          <w:szCs w:val="24"/>
        </w:rPr>
        <w:t>Г</w:t>
      </w:r>
      <w:r w:rsidRPr="003D1ED6">
        <w:rPr>
          <w:color w:val="000000"/>
          <w:szCs w:val="24"/>
        </w:rPr>
        <w:t xml:space="preserve">лавы местной Администрации, выезд на объекты благоустройства, помощь органам опеки и попечительства в </w:t>
      </w:r>
      <w:r>
        <w:rPr>
          <w:color w:val="000000"/>
          <w:szCs w:val="24"/>
        </w:rPr>
        <w:t>проведении обследований</w:t>
      </w:r>
      <w:r w:rsidRPr="003D1ED6">
        <w:rPr>
          <w:color w:val="000000"/>
          <w:szCs w:val="24"/>
        </w:rPr>
        <w:t>, выполнение поручени</w:t>
      </w:r>
      <w:r>
        <w:rPr>
          <w:color w:val="000000"/>
          <w:szCs w:val="24"/>
        </w:rPr>
        <w:t>й</w:t>
      </w:r>
      <w:r w:rsidRPr="003D1ED6">
        <w:rPr>
          <w:color w:val="000000"/>
          <w:szCs w:val="24"/>
        </w:rPr>
        <w:t xml:space="preserve"> организаци</w:t>
      </w:r>
      <w:r>
        <w:rPr>
          <w:color w:val="000000"/>
          <w:szCs w:val="24"/>
        </w:rPr>
        <w:t>о</w:t>
      </w:r>
      <w:r w:rsidRPr="003D1ED6">
        <w:rPr>
          <w:color w:val="000000"/>
          <w:szCs w:val="24"/>
        </w:rPr>
        <w:t xml:space="preserve">нного отдела (доставка </w:t>
      </w:r>
      <w:r>
        <w:rPr>
          <w:color w:val="000000"/>
          <w:szCs w:val="24"/>
        </w:rPr>
        <w:t xml:space="preserve">продукции </w:t>
      </w:r>
      <w:r w:rsidRPr="003D1ED6">
        <w:rPr>
          <w:color w:val="000000"/>
          <w:szCs w:val="24"/>
        </w:rPr>
        <w:t>до места проведения мероприяти</w:t>
      </w:r>
      <w:r>
        <w:rPr>
          <w:color w:val="000000"/>
          <w:szCs w:val="24"/>
        </w:rPr>
        <w:t>й</w:t>
      </w:r>
      <w:r w:rsidRPr="003D1ED6">
        <w:rPr>
          <w:color w:val="000000"/>
          <w:szCs w:val="24"/>
        </w:rPr>
        <w:t>).</w:t>
      </w:r>
      <w:proofErr w:type="gramEnd"/>
    </w:p>
    <w:p w:rsidR="00E43291" w:rsidRDefault="00E43291" w:rsidP="00E43291">
      <w:pPr>
        <w:jc w:val="both"/>
        <w:rPr>
          <w:color w:val="000000"/>
          <w:szCs w:val="24"/>
        </w:rPr>
      </w:pPr>
      <w:r>
        <w:rPr>
          <w:color w:val="000000"/>
          <w:szCs w:val="24"/>
        </w:rPr>
        <w:t xml:space="preserve">2. </w:t>
      </w:r>
      <w:proofErr w:type="spellStart"/>
      <w:r>
        <w:rPr>
          <w:color w:val="000000"/>
          <w:szCs w:val="24"/>
        </w:rPr>
        <w:t>Nissan</w:t>
      </w:r>
      <w:proofErr w:type="spellEnd"/>
      <w:r w:rsidRPr="003D1ED6">
        <w:rPr>
          <w:color w:val="000000"/>
          <w:szCs w:val="24"/>
        </w:rPr>
        <w:t xml:space="preserve"> </w:t>
      </w:r>
      <w:proofErr w:type="spellStart"/>
      <w:r>
        <w:rPr>
          <w:color w:val="000000"/>
          <w:szCs w:val="24"/>
        </w:rPr>
        <w:t>Almera</w:t>
      </w:r>
      <w:proofErr w:type="spellEnd"/>
      <w:r w:rsidRPr="003D1ED6">
        <w:rPr>
          <w:color w:val="000000"/>
          <w:szCs w:val="24"/>
        </w:rPr>
        <w:t xml:space="preserve"> </w:t>
      </w:r>
      <w:proofErr w:type="spellStart"/>
      <w:r>
        <w:rPr>
          <w:color w:val="000000"/>
          <w:szCs w:val="24"/>
        </w:rPr>
        <w:t>classic</w:t>
      </w:r>
      <w:proofErr w:type="spellEnd"/>
      <w:r>
        <w:rPr>
          <w:color w:val="000000"/>
          <w:szCs w:val="24"/>
        </w:rPr>
        <w:t xml:space="preserve"> используется Муниципальным Советом Муниципального образования </w:t>
      </w:r>
      <w:proofErr w:type="gramStart"/>
      <w:r>
        <w:rPr>
          <w:color w:val="000000"/>
          <w:szCs w:val="24"/>
        </w:rPr>
        <w:t>Лиговка-Ямская</w:t>
      </w:r>
      <w:proofErr w:type="gramEnd"/>
      <w:r>
        <w:rPr>
          <w:color w:val="000000"/>
          <w:szCs w:val="24"/>
        </w:rPr>
        <w:t xml:space="preserve"> для нужд Муниципального Совета (выезд на съезды, семинары, выполнение поручений Главы Муниципального образования Лиговка-Ямская).</w:t>
      </w:r>
    </w:p>
    <w:p w:rsidR="00E43291" w:rsidRPr="004D7755" w:rsidRDefault="00E43291" w:rsidP="00E43291">
      <w:pPr>
        <w:jc w:val="both"/>
        <w:rPr>
          <w:color w:val="000000"/>
          <w:szCs w:val="24"/>
        </w:rPr>
      </w:pPr>
    </w:p>
    <w:p w:rsidR="00E43291" w:rsidRPr="004D7755" w:rsidRDefault="00E43291" w:rsidP="00E43291">
      <w:pPr>
        <w:ind w:left="851" w:hanging="229"/>
        <w:jc w:val="center"/>
        <w:rPr>
          <w:b/>
          <w:sz w:val="28"/>
          <w:szCs w:val="28"/>
        </w:rPr>
      </w:pPr>
      <w:r w:rsidRPr="004D7755">
        <w:rPr>
          <w:b/>
          <w:color w:val="000000"/>
          <w:sz w:val="28"/>
          <w:szCs w:val="28"/>
        </w:rPr>
        <w:t xml:space="preserve">3. </w:t>
      </w:r>
      <w:r w:rsidRPr="004D7755">
        <w:rPr>
          <w:b/>
          <w:sz w:val="28"/>
          <w:szCs w:val="28"/>
        </w:rPr>
        <w:t xml:space="preserve">Сведения по основным средствам ОМСУ </w:t>
      </w:r>
    </w:p>
    <w:p w:rsidR="00E43291" w:rsidRPr="004D7755" w:rsidRDefault="00E43291" w:rsidP="00E43291">
      <w:pPr>
        <w:jc w:val="center"/>
        <w:rPr>
          <w:b/>
          <w:sz w:val="28"/>
          <w:szCs w:val="28"/>
        </w:rPr>
      </w:pPr>
      <w:r w:rsidRPr="004D7755">
        <w:rPr>
          <w:b/>
          <w:sz w:val="28"/>
          <w:szCs w:val="28"/>
        </w:rPr>
        <w:t xml:space="preserve">по состоянию на 01.06.2018 года </w:t>
      </w:r>
    </w:p>
    <w:p w:rsidR="00E43291" w:rsidRDefault="00E43291" w:rsidP="00E43291">
      <w:pPr>
        <w:jc w:val="both"/>
        <w:rPr>
          <w:szCs w:val="24"/>
        </w:rPr>
      </w:pPr>
      <w:r>
        <w:rPr>
          <w:szCs w:val="24"/>
        </w:rPr>
        <w:t xml:space="preserve">3.1. </w:t>
      </w:r>
      <w:r w:rsidRPr="004D7755">
        <w:rPr>
          <w:szCs w:val="24"/>
        </w:rPr>
        <w:t xml:space="preserve">Согласно сведениям Централизованной бухгалтерии местной Администрации Муниципального образования </w:t>
      </w:r>
      <w:proofErr w:type="gramStart"/>
      <w:r w:rsidRPr="004D7755">
        <w:rPr>
          <w:szCs w:val="24"/>
        </w:rPr>
        <w:t>Лиговка-Ямская</w:t>
      </w:r>
      <w:proofErr w:type="gramEnd"/>
      <w:r w:rsidRPr="004D7755">
        <w:rPr>
          <w:szCs w:val="24"/>
        </w:rPr>
        <w:t xml:space="preserve"> на балансовом учете</w:t>
      </w:r>
      <w:r>
        <w:rPr>
          <w:szCs w:val="24"/>
        </w:rPr>
        <w:t xml:space="preserve"> и в муниципальной казне</w:t>
      </w:r>
      <w:r w:rsidRPr="004D7755">
        <w:rPr>
          <w:szCs w:val="24"/>
        </w:rPr>
        <w:t xml:space="preserve"> числится следующ</w:t>
      </w:r>
      <w:r>
        <w:rPr>
          <w:szCs w:val="24"/>
        </w:rPr>
        <w:t>е</w:t>
      </w:r>
      <w:r w:rsidRPr="004D7755">
        <w:rPr>
          <w:szCs w:val="24"/>
        </w:rPr>
        <w:t xml:space="preserve">е имущество: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031"/>
      </w:tblGrid>
      <w:tr w:rsidR="00E43291" w:rsidRPr="004D7755" w:rsidTr="008C4B06">
        <w:tc>
          <w:tcPr>
            <w:tcW w:w="5211" w:type="dxa"/>
            <w:vAlign w:val="center"/>
          </w:tcPr>
          <w:p w:rsidR="00E43291" w:rsidRPr="004D7755" w:rsidRDefault="00E43291" w:rsidP="008C4B06">
            <w:pPr>
              <w:rPr>
                <w:szCs w:val="24"/>
              </w:rPr>
            </w:pPr>
            <w:r w:rsidRPr="004D7755">
              <w:rPr>
                <w:b/>
                <w:szCs w:val="24"/>
              </w:rPr>
              <w:lastRenderedPageBreak/>
              <w:t xml:space="preserve">Нежилые помещения: </w:t>
            </w:r>
          </w:p>
        </w:tc>
      </w:tr>
      <w:tr w:rsidR="00E43291" w:rsidRPr="003564EF" w:rsidTr="008C4B06">
        <w:tc>
          <w:tcPr>
            <w:tcW w:w="5211" w:type="dxa"/>
          </w:tcPr>
          <w:p w:rsidR="00E43291" w:rsidRPr="004D7755" w:rsidRDefault="00E43291" w:rsidP="00E43291">
            <w:pPr>
              <w:numPr>
                <w:ilvl w:val="0"/>
                <w:numId w:val="5"/>
              </w:numPr>
              <w:rPr>
                <w:szCs w:val="24"/>
              </w:rPr>
            </w:pPr>
            <w:r w:rsidRPr="004D7755">
              <w:rPr>
                <w:szCs w:val="24"/>
              </w:rPr>
              <w:t xml:space="preserve">ул. Тележная, д. 1/6 </w:t>
            </w:r>
          </w:p>
        </w:tc>
      </w:tr>
      <w:tr w:rsidR="00E43291" w:rsidRPr="0001479B" w:rsidTr="008C4B06">
        <w:tc>
          <w:tcPr>
            <w:tcW w:w="5211" w:type="dxa"/>
          </w:tcPr>
          <w:p w:rsidR="00E43291" w:rsidRPr="004D7755" w:rsidRDefault="00E43291" w:rsidP="00E43291">
            <w:pPr>
              <w:numPr>
                <w:ilvl w:val="0"/>
                <w:numId w:val="5"/>
              </w:numPr>
              <w:rPr>
                <w:szCs w:val="24"/>
              </w:rPr>
            </w:pPr>
            <w:r w:rsidRPr="003D1ED6">
              <w:rPr>
                <w:color w:val="000000"/>
                <w:szCs w:val="24"/>
              </w:rPr>
              <w:t xml:space="preserve">Харьковская ул., </w:t>
            </w:r>
            <w:proofErr w:type="spellStart"/>
            <w:r w:rsidRPr="003D1ED6">
              <w:rPr>
                <w:color w:val="000000"/>
                <w:szCs w:val="24"/>
              </w:rPr>
              <w:t>д</w:t>
            </w:r>
            <w:proofErr w:type="spellEnd"/>
            <w:r w:rsidRPr="003D1ED6">
              <w:rPr>
                <w:color w:val="000000"/>
                <w:szCs w:val="24"/>
              </w:rPr>
              <w:t xml:space="preserve"> 6/1, литер</w:t>
            </w:r>
            <w:proofErr w:type="gramStart"/>
            <w:r w:rsidRPr="003D1ED6">
              <w:rPr>
                <w:color w:val="000000"/>
                <w:szCs w:val="24"/>
              </w:rPr>
              <w:t xml:space="preserve"> А</w:t>
            </w:r>
            <w:proofErr w:type="gramEnd"/>
            <w:r w:rsidRPr="003D1ED6">
              <w:rPr>
                <w:color w:val="000000"/>
                <w:szCs w:val="24"/>
              </w:rPr>
              <w:t>, помещение 2-н</w:t>
            </w:r>
          </w:p>
        </w:tc>
      </w:tr>
      <w:tr w:rsidR="00E43291" w:rsidRPr="0001479B" w:rsidTr="008C4B06">
        <w:tc>
          <w:tcPr>
            <w:tcW w:w="5211" w:type="dxa"/>
          </w:tcPr>
          <w:p w:rsidR="00E43291" w:rsidRPr="004D7755" w:rsidRDefault="00E43291" w:rsidP="00E43291">
            <w:pPr>
              <w:numPr>
                <w:ilvl w:val="0"/>
                <w:numId w:val="5"/>
              </w:numPr>
              <w:rPr>
                <w:szCs w:val="24"/>
              </w:rPr>
            </w:pPr>
            <w:r w:rsidRPr="003D1ED6">
              <w:rPr>
                <w:color w:val="000000"/>
                <w:szCs w:val="24"/>
              </w:rPr>
              <w:t xml:space="preserve">Харьковская ул., </w:t>
            </w:r>
            <w:proofErr w:type="spellStart"/>
            <w:r w:rsidRPr="003D1ED6">
              <w:rPr>
                <w:color w:val="000000"/>
                <w:szCs w:val="24"/>
              </w:rPr>
              <w:t>д</w:t>
            </w:r>
            <w:proofErr w:type="spellEnd"/>
            <w:r w:rsidRPr="003D1ED6">
              <w:rPr>
                <w:color w:val="000000"/>
                <w:szCs w:val="24"/>
              </w:rPr>
              <w:t xml:space="preserve"> 6/1, литер</w:t>
            </w:r>
            <w:proofErr w:type="gramStart"/>
            <w:r w:rsidRPr="003D1ED6">
              <w:rPr>
                <w:color w:val="000000"/>
                <w:szCs w:val="24"/>
              </w:rPr>
              <w:t xml:space="preserve"> А</w:t>
            </w:r>
            <w:proofErr w:type="gramEnd"/>
            <w:r w:rsidRPr="003D1ED6">
              <w:rPr>
                <w:color w:val="000000"/>
                <w:szCs w:val="24"/>
              </w:rPr>
              <w:t xml:space="preserve">, помещение </w:t>
            </w:r>
            <w:r>
              <w:rPr>
                <w:color w:val="000000"/>
                <w:szCs w:val="24"/>
              </w:rPr>
              <w:t>1</w:t>
            </w:r>
            <w:r w:rsidRPr="003D1ED6">
              <w:rPr>
                <w:color w:val="000000"/>
                <w:szCs w:val="24"/>
              </w:rPr>
              <w:t>-н</w:t>
            </w:r>
          </w:p>
        </w:tc>
      </w:tr>
      <w:tr w:rsidR="00E43291" w:rsidRPr="0001479B" w:rsidTr="008C4B06">
        <w:tc>
          <w:tcPr>
            <w:tcW w:w="5211" w:type="dxa"/>
          </w:tcPr>
          <w:p w:rsidR="00E43291" w:rsidRPr="003564EF" w:rsidRDefault="00E43291" w:rsidP="00E43291">
            <w:pPr>
              <w:numPr>
                <w:ilvl w:val="0"/>
                <w:numId w:val="5"/>
              </w:numPr>
              <w:rPr>
                <w:szCs w:val="24"/>
              </w:rPr>
            </w:pPr>
            <w:r w:rsidRPr="003D1ED6">
              <w:rPr>
                <w:szCs w:val="24"/>
              </w:rPr>
              <w:t>Лиговский пр., д. 44, литер</w:t>
            </w:r>
            <w:proofErr w:type="gramStart"/>
            <w:r w:rsidRPr="003D1ED6">
              <w:rPr>
                <w:szCs w:val="24"/>
              </w:rPr>
              <w:t xml:space="preserve"> Б</w:t>
            </w:r>
            <w:proofErr w:type="gramEnd"/>
            <w:r w:rsidRPr="003D1ED6">
              <w:rPr>
                <w:szCs w:val="24"/>
              </w:rPr>
              <w:t>, помещение 21-н</w:t>
            </w:r>
            <w:r>
              <w:rPr>
                <w:szCs w:val="24"/>
              </w:rPr>
              <w:t xml:space="preserve"> (Находится в оперативном управлении МКУ)</w:t>
            </w:r>
          </w:p>
        </w:tc>
      </w:tr>
      <w:tr w:rsidR="00E43291" w:rsidRPr="0001479B" w:rsidTr="008C4B06">
        <w:tc>
          <w:tcPr>
            <w:tcW w:w="5211" w:type="dxa"/>
          </w:tcPr>
          <w:p w:rsidR="00E43291" w:rsidRPr="003564EF" w:rsidRDefault="00E43291" w:rsidP="00E43291">
            <w:pPr>
              <w:numPr>
                <w:ilvl w:val="0"/>
                <w:numId w:val="5"/>
              </w:numPr>
              <w:rPr>
                <w:szCs w:val="24"/>
              </w:rPr>
            </w:pPr>
            <w:r w:rsidRPr="003D1ED6">
              <w:rPr>
                <w:szCs w:val="24"/>
              </w:rPr>
              <w:t>Ул. Черняховского, д. 31, литер</w:t>
            </w:r>
            <w:proofErr w:type="gramStart"/>
            <w:r w:rsidRPr="003D1ED6">
              <w:rPr>
                <w:szCs w:val="24"/>
              </w:rPr>
              <w:t xml:space="preserve"> В</w:t>
            </w:r>
            <w:proofErr w:type="gramEnd"/>
            <w:r w:rsidRPr="003D1ED6">
              <w:rPr>
                <w:szCs w:val="24"/>
              </w:rPr>
              <w:t>, помещение 6-н</w:t>
            </w:r>
            <w:r>
              <w:rPr>
                <w:szCs w:val="24"/>
              </w:rPr>
              <w:t xml:space="preserve"> (Находится в оперативном управлении МКУ)</w:t>
            </w:r>
          </w:p>
        </w:tc>
      </w:tr>
    </w:tbl>
    <w:p w:rsidR="00E43291" w:rsidRDefault="00E43291" w:rsidP="00E43291">
      <w:pPr>
        <w:jc w:val="both"/>
        <w:rPr>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11"/>
        <w:gridCol w:w="1701"/>
        <w:gridCol w:w="3119"/>
      </w:tblGrid>
      <w:tr w:rsidR="00E43291" w:rsidRPr="004D7755" w:rsidTr="008C4B06">
        <w:tc>
          <w:tcPr>
            <w:tcW w:w="10031" w:type="dxa"/>
            <w:gridSpan w:val="3"/>
          </w:tcPr>
          <w:p w:rsidR="00E43291" w:rsidRPr="004D7755" w:rsidRDefault="00E43291" w:rsidP="008C4B06">
            <w:pPr>
              <w:rPr>
                <w:szCs w:val="24"/>
              </w:rPr>
            </w:pPr>
            <w:r w:rsidRPr="004D7755">
              <w:rPr>
                <w:b/>
                <w:szCs w:val="24"/>
              </w:rPr>
              <w:t>Машины и оборудование:</w:t>
            </w:r>
          </w:p>
        </w:tc>
      </w:tr>
      <w:tr w:rsidR="00E43291" w:rsidRPr="004D7755" w:rsidTr="008C4B06">
        <w:tc>
          <w:tcPr>
            <w:tcW w:w="10031" w:type="dxa"/>
            <w:gridSpan w:val="3"/>
          </w:tcPr>
          <w:p w:rsidR="00E43291" w:rsidRPr="004D7755" w:rsidRDefault="00E43291" w:rsidP="00E43291">
            <w:pPr>
              <w:numPr>
                <w:ilvl w:val="0"/>
                <w:numId w:val="4"/>
              </w:numPr>
              <w:rPr>
                <w:szCs w:val="24"/>
              </w:rPr>
            </w:pPr>
            <w:r w:rsidRPr="004D7755">
              <w:rPr>
                <w:szCs w:val="24"/>
              </w:rPr>
              <w:t>ИБС</w:t>
            </w:r>
          </w:p>
        </w:tc>
      </w:tr>
      <w:tr w:rsidR="00E43291" w:rsidRPr="004D7755" w:rsidTr="008C4B06">
        <w:tc>
          <w:tcPr>
            <w:tcW w:w="10031" w:type="dxa"/>
            <w:gridSpan w:val="3"/>
          </w:tcPr>
          <w:p w:rsidR="00E43291" w:rsidRPr="004D7755" w:rsidRDefault="00E43291" w:rsidP="00E43291">
            <w:pPr>
              <w:numPr>
                <w:ilvl w:val="0"/>
                <w:numId w:val="4"/>
              </w:numPr>
              <w:rPr>
                <w:szCs w:val="24"/>
              </w:rPr>
            </w:pPr>
            <w:r w:rsidRPr="004D7755">
              <w:rPr>
                <w:szCs w:val="24"/>
              </w:rPr>
              <w:t>Мониторы, системный блок</w:t>
            </w:r>
          </w:p>
        </w:tc>
      </w:tr>
      <w:tr w:rsidR="00E43291" w:rsidRPr="004D7755" w:rsidTr="008C4B06">
        <w:tc>
          <w:tcPr>
            <w:tcW w:w="10031" w:type="dxa"/>
            <w:gridSpan w:val="3"/>
          </w:tcPr>
          <w:p w:rsidR="00E43291" w:rsidRPr="004D7755" w:rsidRDefault="00E43291" w:rsidP="00E43291">
            <w:pPr>
              <w:numPr>
                <w:ilvl w:val="0"/>
                <w:numId w:val="4"/>
              </w:numPr>
              <w:rPr>
                <w:szCs w:val="24"/>
              </w:rPr>
            </w:pPr>
            <w:r w:rsidRPr="004D7755">
              <w:rPr>
                <w:szCs w:val="24"/>
              </w:rPr>
              <w:t>МФУ, принтер, сканер</w:t>
            </w:r>
          </w:p>
        </w:tc>
      </w:tr>
      <w:tr w:rsidR="00E43291" w:rsidRPr="004D7755" w:rsidTr="008C4B06">
        <w:tc>
          <w:tcPr>
            <w:tcW w:w="10031" w:type="dxa"/>
            <w:gridSpan w:val="3"/>
          </w:tcPr>
          <w:p w:rsidR="00E43291" w:rsidRPr="004D7755" w:rsidRDefault="00E43291" w:rsidP="00E43291">
            <w:pPr>
              <w:numPr>
                <w:ilvl w:val="0"/>
                <w:numId w:val="4"/>
              </w:numPr>
              <w:rPr>
                <w:szCs w:val="24"/>
              </w:rPr>
            </w:pPr>
            <w:r w:rsidRPr="004D7755">
              <w:rPr>
                <w:szCs w:val="24"/>
              </w:rPr>
              <w:t>Сервер</w:t>
            </w:r>
          </w:p>
        </w:tc>
      </w:tr>
      <w:tr w:rsidR="00E43291" w:rsidRPr="004D7755" w:rsidTr="008C4B06">
        <w:tc>
          <w:tcPr>
            <w:tcW w:w="10031" w:type="dxa"/>
            <w:gridSpan w:val="3"/>
          </w:tcPr>
          <w:p w:rsidR="00E43291" w:rsidRPr="004D7755" w:rsidRDefault="00E43291" w:rsidP="00E43291">
            <w:pPr>
              <w:numPr>
                <w:ilvl w:val="0"/>
                <w:numId w:val="4"/>
              </w:numPr>
              <w:rPr>
                <w:szCs w:val="24"/>
              </w:rPr>
            </w:pPr>
            <w:r w:rsidRPr="004D7755">
              <w:rPr>
                <w:szCs w:val="24"/>
              </w:rPr>
              <w:t>Компьютер, ноутбук</w:t>
            </w:r>
          </w:p>
        </w:tc>
      </w:tr>
      <w:tr w:rsidR="00E43291" w:rsidRPr="004D7755" w:rsidTr="008C4B06">
        <w:tc>
          <w:tcPr>
            <w:tcW w:w="10031" w:type="dxa"/>
            <w:gridSpan w:val="3"/>
          </w:tcPr>
          <w:p w:rsidR="00E43291" w:rsidRPr="004D7755" w:rsidRDefault="00E43291" w:rsidP="00E43291">
            <w:pPr>
              <w:numPr>
                <w:ilvl w:val="0"/>
                <w:numId w:val="4"/>
              </w:numPr>
              <w:rPr>
                <w:szCs w:val="24"/>
              </w:rPr>
            </w:pPr>
            <w:r w:rsidRPr="004D7755">
              <w:rPr>
                <w:szCs w:val="24"/>
              </w:rPr>
              <w:t>Проектор</w:t>
            </w:r>
          </w:p>
        </w:tc>
      </w:tr>
      <w:tr w:rsidR="00E43291" w:rsidRPr="004D7755" w:rsidTr="008C4B06">
        <w:tc>
          <w:tcPr>
            <w:tcW w:w="10031" w:type="dxa"/>
            <w:gridSpan w:val="3"/>
            <w:tcBorders>
              <w:top w:val="single" w:sz="4" w:space="0" w:color="auto"/>
              <w:left w:val="single" w:sz="4" w:space="0" w:color="auto"/>
              <w:bottom w:val="single" w:sz="4" w:space="0" w:color="auto"/>
              <w:right w:val="single" w:sz="4" w:space="0" w:color="auto"/>
            </w:tcBorders>
          </w:tcPr>
          <w:p w:rsidR="00E43291" w:rsidRPr="004D7755" w:rsidRDefault="00E43291" w:rsidP="008C4B06">
            <w:pPr>
              <w:ind w:left="780" w:hanging="360"/>
              <w:rPr>
                <w:szCs w:val="24"/>
              </w:rPr>
            </w:pPr>
            <w:r w:rsidRPr="00727F17">
              <w:rPr>
                <w:szCs w:val="24"/>
              </w:rPr>
              <w:t>Транспортные средства:</w:t>
            </w:r>
          </w:p>
        </w:tc>
      </w:tr>
      <w:tr w:rsidR="00E43291" w:rsidRPr="004D7755" w:rsidTr="008C4B06">
        <w:tc>
          <w:tcPr>
            <w:tcW w:w="10031" w:type="dxa"/>
            <w:gridSpan w:val="3"/>
            <w:tcBorders>
              <w:top w:val="single" w:sz="4" w:space="0" w:color="auto"/>
              <w:left w:val="single" w:sz="4" w:space="0" w:color="auto"/>
              <w:bottom w:val="single" w:sz="4" w:space="0" w:color="auto"/>
              <w:right w:val="single" w:sz="4" w:space="0" w:color="auto"/>
            </w:tcBorders>
          </w:tcPr>
          <w:p w:rsidR="00E43291" w:rsidRPr="004D7755" w:rsidRDefault="00E43291" w:rsidP="00E43291">
            <w:pPr>
              <w:numPr>
                <w:ilvl w:val="0"/>
                <w:numId w:val="4"/>
              </w:numPr>
              <w:rPr>
                <w:szCs w:val="24"/>
              </w:rPr>
            </w:pPr>
            <w:r w:rsidRPr="004D7755">
              <w:rPr>
                <w:szCs w:val="24"/>
              </w:rPr>
              <w:t xml:space="preserve">Автомобиль </w:t>
            </w:r>
            <w:proofErr w:type="spellStart"/>
            <w:r w:rsidRPr="004D7755">
              <w:rPr>
                <w:szCs w:val="24"/>
              </w:rPr>
              <w:t>Nissan</w:t>
            </w:r>
            <w:proofErr w:type="spellEnd"/>
            <w:r w:rsidRPr="004D7755">
              <w:rPr>
                <w:szCs w:val="24"/>
              </w:rPr>
              <w:t xml:space="preserve"> </w:t>
            </w:r>
            <w:proofErr w:type="spellStart"/>
            <w:r w:rsidRPr="004D7755">
              <w:rPr>
                <w:szCs w:val="24"/>
              </w:rPr>
              <w:t>Альмера</w:t>
            </w:r>
            <w:proofErr w:type="spellEnd"/>
          </w:p>
        </w:tc>
      </w:tr>
      <w:tr w:rsidR="00E43291" w:rsidRPr="004D7755" w:rsidTr="008C4B06">
        <w:tc>
          <w:tcPr>
            <w:tcW w:w="10031" w:type="dxa"/>
            <w:gridSpan w:val="3"/>
            <w:tcBorders>
              <w:top w:val="single" w:sz="4" w:space="0" w:color="auto"/>
              <w:left w:val="single" w:sz="4" w:space="0" w:color="auto"/>
              <w:bottom w:val="single" w:sz="4" w:space="0" w:color="auto"/>
              <w:right w:val="single" w:sz="4" w:space="0" w:color="auto"/>
            </w:tcBorders>
          </w:tcPr>
          <w:p w:rsidR="00E43291" w:rsidRPr="004D7755" w:rsidRDefault="00E43291" w:rsidP="00E43291">
            <w:pPr>
              <w:numPr>
                <w:ilvl w:val="0"/>
                <w:numId w:val="4"/>
              </w:numPr>
              <w:rPr>
                <w:szCs w:val="24"/>
              </w:rPr>
            </w:pPr>
            <w:r w:rsidRPr="004D7755">
              <w:rPr>
                <w:szCs w:val="24"/>
              </w:rPr>
              <w:t>Автомобиль Фольксваген POLO</w:t>
            </w:r>
          </w:p>
        </w:tc>
      </w:tr>
      <w:tr w:rsidR="00E43291" w:rsidRPr="004D7755" w:rsidTr="008C4B06">
        <w:tc>
          <w:tcPr>
            <w:tcW w:w="10031" w:type="dxa"/>
            <w:gridSpan w:val="3"/>
            <w:tcBorders>
              <w:top w:val="single" w:sz="4" w:space="0" w:color="auto"/>
              <w:left w:val="single" w:sz="4" w:space="0" w:color="auto"/>
              <w:bottom w:val="single" w:sz="4" w:space="0" w:color="auto"/>
              <w:right w:val="single" w:sz="4" w:space="0" w:color="auto"/>
            </w:tcBorders>
          </w:tcPr>
          <w:p w:rsidR="00E43291" w:rsidRPr="00727F17" w:rsidRDefault="00E43291" w:rsidP="008C4B06">
            <w:pPr>
              <w:ind w:left="780" w:hanging="360"/>
              <w:rPr>
                <w:szCs w:val="24"/>
              </w:rPr>
            </w:pPr>
            <w:r w:rsidRPr="00727F17">
              <w:rPr>
                <w:szCs w:val="24"/>
              </w:rPr>
              <w:t>Производственный и хозяйственный инвентарь:</w:t>
            </w:r>
          </w:p>
        </w:tc>
      </w:tr>
      <w:tr w:rsidR="00E43291" w:rsidRPr="0001479B" w:rsidTr="008C4B06">
        <w:tc>
          <w:tcPr>
            <w:tcW w:w="10031" w:type="dxa"/>
            <w:gridSpan w:val="3"/>
            <w:tcBorders>
              <w:top w:val="single" w:sz="4" w:space="0" w:color="auto"/>
              <w:left w:val="single" w:sz="4" w:space="0" w:color="auto"/>
              <w:bottom w:val="single" w:sz="4" w:space="0" w:color="auto"/>
              <w:right w:val="single" w:sz="4" w:space="0" w:color="auto"/>
            </w:tcBorders>
          </w:tcPr>
          <w:p w:rsidR="00E43291" w:rsidRPr="00727F17" w:rsidRDefault="00E43291" w:rsidP="00E43291">
            <w:pPr>
              <w:numPr>
                <w:ilvl w:val="0"/>
                <w:numId w:val="4"/>
              </w:numPr>
              <w:rPr>
                <w:szCs w:val="24"/>
              </w:rPr>
            </w:pPr>
            <w:r w:rsidRPr="00727F17">
              <w:rPr>
                <w:szCs w:val="24"/>
              </w:rPr>
              <w:t>Мебель (шкафы, тумбы, кресла, столы)</w:t>
            </w:r>
          </w:p>
        </w:tc>
      </w:tr>
      <w:tr w:rsidR="00E43291" w:rsidRPr="0001479B" w:rsidTr="008C4B06">
        <w:tc>
          <w:tcPr>
            <w:tcW w:w="10031" w:type="dxa"/>
            <w:gridSpan w:val="3"/>
            <w:tcBorders>
              <w:top w:val="single" w:sz="4" w:space="0" w:color="auto"/>
              <w:left w:val="single" w:sz="4" w:space="0" w:color="auto"/>
              <w:bottom w:val="single" w:sz="4" w:space="0" w:color="auto"/>
              <w:right w:val="single" w:sz="4" w:space="0" w:color="auto"/>
            </w:tcBorders>
          </w:tcPr>
          <w:p w:rsidR="00E43291" w:rsidRPr="00727F17" w:rsidRDefault="00E43291" w:rsidP="00E43291">
            <w:pPr>
              <w:numPr>
                <w:ilvl w:val="0"/>
                <w:numId w:val="4"/>
              </w:numPr>
              <w:rPr>
                <w:szCs w:val="24"/>
              </w:rPr>
            </w:pPr>
            <w:r w:rsidRPr="00727F17">
              <w:rPr>
                <w:szCs w:val="24"/>
              </w:rPr>
              <w:t>Холодильник, СВЧ, кондиционер и др.</w:t>
            </w:r>
          </w:p>
        </w:tc>
      </w:tr>
      <w:tr w:rsidR="00E43291" w:rsidRPr="004D7755" w:rsidTr="008C4B06">
        <w:tc>
          <w:tcPr>
            <w:tcW w:w="10031" w:type="dxa"/>
            <w:gridSpan w:val="3"/>
            <w:tcBorders>
              <w:top w:val="single" w:sz="4" w:space="0" w:color="auto"/>
              <w:left w:val="single" w:sz="4" w:space="0" w:color="auto"/>
              <w:bottom w:val="single" w:sz="4" w:space="0" w:color="auto"/>
              <w:right w:val="single" w:sz="4" w:space="0" w:color="auto"/>
            </w:tcBorders>
          </w:tcPr>
          <w:p w:rsidR="00E43291" w:rsidRPr="004D7755" w:rsidRDefault="00E43291" w:rsidP="00E43291">
            <w:pPr>
              <w:numPr>
                <w:ilvl w:val="0"/>
                <w:numId w:val="4"/>
              </w:numPr>
              <w:rPr>
                <w:szCs w:val="24"/>
              </w:rPr>
            </w:pPr>
            <w:r w:rsidRPr="004D7755">
              <w:rPr>
                <w:szCs w:val="24"/>
              </w:rPr>
              <w:t>Жалюзи</w:t>
            </w:r>
          </w:p>
        </w:tc>
      </w:tr>
      <w:tr w:rsidR="00E43291" w:rsidRPr="004D7755" w:rsidTr="008C4B06">
        <w:tc>
          <w:tcPr>
            <w:tcW w:w="10031" w:type="dxa"/>
            <w:gridSpan w:val="3"/>
            <w:tcBorders>
              <w:top w:val="single" w:sz="4" w:space="0" w:color="auto"/>
              <w:left w:val="single" w:sz="4" w:space="0" w:color="auto"/>
              <w:bottom w:val="single" w:sz="4" w:space="0" w:color="auto"/>
              <w:right w:val="single" w:sz="4" w:space="0" w:color="auto"/>
            </w:tcBorders>
          </w:tcPr>
          <w:p w:rsidR="00E43291" w:rsidRPr="004D7755" w:rsidRDefault="00E43291" w:rsidP="00E43291">
            <w:pPr>
              <w:numPr>
                <w:ilvl w:val="0"/>
                <w:numId w:val="4"/>
              </w:numPr>
              <w:rPr>
                <w:szCs w:val="24"/>
              </w:rPr>
            </w:pPr>
            <w:r w:rsidRPr="004D7755">
              <w:rPr>
                <w:szCs w:val="24"/>
              </w:rPr>
              <w:t>Сейф</w:t>
            </w:r>
          </w:p>
        </w:tc>
      </w:tr>
      <w:tr w:rsidR="00E43291" w:rsidRPr="004D7755" w:rsidTr="008C4B06">
        <w:tc>
          <w:tcPr>
            <w:tcW w:w="10031" w:type="dxa"/>
            <w:gridSpan w:val="3"/>
            <w:tcBorders>
              <w:top w:val="single" w:sz="4" w:space="0" w:color="auto"/>
              <w:left w:val="single" w:sz="4" w:space="0" w:color="auto"/>
              <w:bottom w:val="single" w:sz="4" w:space="0" w:color="auto"/>
              <w:right w:val="single" w:sz="4" w:space="0" w:color="auto"/>
            </w:tcBorders>
          </w:tcPr>
          <w:p w:rsidR="00E43291" w:rsidRPr="004D7755" w:rsidRDefault="00E43291" w:rsidP="00E43291">
            <w:pPr>
              <w:numPr>
                <w:ilvl w:val="0"/>
                <w:numId w:val="4"/>
              </w:numPr>
              <w:rPr>
                <w:szCs w:val="24"/>
              </w:rPr>
            </w:pPr>
            <w:r w:rsidRPr="004D7755">
              <w:rPr>
                <w:szCs w:val="24"/>
              </w:rPr>
              <w:t xml:space="preserve">Ель </w:t>
            </w:r>
            <w:r w:rsidRPr="00727F17">
              <w:rPr>
                <w:szCs w:val="24"/>
              </w:rPr>
              <w:t>«</w:t>
            </w:r>
            <w:proofErr w:type="spellStart"/>
            <w:r w:rsidRPr="004D7755">
              <w:rPr>
                <w:szCs w:val="24"/>
              </w:rPr>
              <w:t>Светодинамика</w:t>
            </w:r>
            <w:proofErr w:type="spellEnd"/>
            <w:r w:rsidRPr="00727F17">
              <w:rPr>
                <w:szCs w:val="24"/>
              </w:rPr>
              <w:t>»</w:t>
            </w:r>
            <w:r w:rsidRPr="004D7755">
              <w:rPr>
                <w:szCs w:val="24"/>
              </w:rPr>
              <w:t xml:space="preserve"> уличная</w:t>
            </w:r>
          </w:p>
        </w:tc>
      </w:tr>
      <w:tr w:rsidR="00E43291" w:rsidRPr="004D7755" w:rsidTr="008C4B06">
        <w:tc>
          <w:tcPr>
            <w:tcW w:w="10031" w:type="dxa"/>
            <w:gridSpan w:val="3"/>
            <w:tcBorders>
              <w:top w:val="single" w:sz="4" w:space="0" w:color="auto"/>
              <w:left w:val="single" w:sz="4" w:space="0" w:color="auto"/>
              <w:bottom w:val="single" w:sz="4" w:space="0" w:color="auto"/>
              <w:right w:val="single" w:sz="4" w:space="0" w:color="auto"/>
            </w:tcBorders>
          </w:tcPr>
          <w:p w:rsidR="00E43291" w:rsidRPr="004D7755" w:rsidRDefault="00E43291" w:rsidP="00E43291">
            <w:pPr>
              <w:numPr>
                <w:ilvl w:val="0"/>
                <w:numId w:val="4"/>
              </w:numPr>
              <w:rPr>
                <w:szCs w:val="24"/>
              </w:rPr>
            </w:pPr>
            <w:r w:rsidRPr="004D7755">
              <w:rPr>
                <w:szCs w:val="24"/>
              </w:rPr>
              <w:t>Комплект освещения (</w:t>
            </w:r>
            <w:proofErr w:type="gramStart"/>
            <w:r w:rsidRPr="004D7755">
              <w:rPr>
                <w:szCs w:val="24"/>
              </w:rPr>
              <w:t>новогоднее</w:t>
            </w:r>
            <w:proofErr w:type="gramEnd"/>
            <w:r w:rsidRPr="004D7755">
              <w:rPr>
                <w:szCs w:val="24"/>
              </w:rPr>
              <w:t>)</w:t>
            </w:r>
          </w:p>
        </w:tc>
      </w:tr>
      <w:tr w:rsidR="00E43291" w:rsidRPr="004D7755" w:rsidTr="008C4B06">
        <w:tc>
          <w:tcPr>
            <w:tcW w:w="10031" w:type="dxa"/>
            <w:gridSpan w:val="3"/>
            <w:tcBorders>
              <w:top w:val="single" w:sz="4" w:space="0" w:color="auto"/>
              <w:left w:val="single" w:sz="4" w:space="0" w:color="auto"/>
              <w:bottom w:val="single" w:sz="4" w:space="0" w:color="auto"/>
              <w:right w:val="single" w:sz="4" w:space="0" w:color="auto"/>
            </w:tcBorders>
          </w:tcPr>
          <w:p w:rsidR="00E43291" w:rsidRPr="004D7755" w:rsidRDefault="00E43291" w:rsidP="00E43291">
            <w:pPr>
              <w:numPr>
                <w:ilvl w:val="0"/>
                <w:numId w:val="4"/>
              </w:numPr>
              <w:rPr>
                <w:szCs w:val="24"/>
              </w:rPr>
            </w:pPr>
            <w:r w:rsidRPr="004D7755">
              <w:rPr>
                <w:szCs w:val="24"/>
              </w:rPr>
              <w:t>Система видеонаблюдения</w:t>
            </w:r>
          </w:p>
        </w:tc>
      </w:tr>
      <w:tr w:rsidR="00E43291" w:rsidRPr="0001479B" w:rsidTr="008C4B06">
        <w:tc>
          <w:tcPr>
            <w:tcW w:w="10031" w:type="dxa"/>
            <w:gridSpan w:val="3"/>
            <w:tcBorders>
              <w:top w:val="single" w:sz="4" w:space="0" w:color="auto"/>
              <w:left w:val="single" w:sz="4" w:space="0" w:color="auto"/>
              <w:bottom w:val="single" w:sz="4" w:space="0" w:color="auto"/>
              <w:right w:val="single" w:sz="4" w:space="0" w:color="auto"/>
            </w:tcBorders>
          </w:tcPr>
          <w:p w:rsidR="00E43291" w:rsidRPr="00727F17" w:rsidRDefault="00E43291" w:rsidP="00E43291">
            <w:pPr>
              <w:numPr>
                <w:ilvl w:val="0"/>
                <w:numId w:val="4"/>
              </w:numPr>
              <w:rPr>
                <w:szCs w:val="24"/>
              </w:rPr>
            </w:pPr>
            <w:r w:rsidRPr="00727F17">
              <w:rPr>
                <w:szCs w:val="24"/>
              </w:rPr>
              <w:t xml:space="preserve">Мобильные телефоны, смартфоны (опека), </w:t>
            </w:r>
            <w:proofErr w:type="spellStart"/>
            <w:r w:rsidRPr="00727F17">
              <w:rPr>
                <w:szCs w:val="24"/>
              </w:rPr>
              <w:t>видеорегистратор</w:t>
            </w:r>
            <w:proofErr w:type="spellEnd"/>
            <w:r w:rsidRPr="00727F17">
              <w:rPr>
                <w:szCs w:val="24"/>
              </w:rPr>
              <w:t>, диктофон, стационарный телефон</w:t>
            </w:r>
          </w:p>
        </w:tc>
      </w:tr>
      <w:tr w:rsidR="00E43291" w:rsidRPr="0001479B" w:rsidTr="008C4B06">
        <w:tc>
          <w:tcPr>
            <w:tcW w:w="10031" w:type="dxa"/>
            <w:gridSpan w:val="3"/>
            <w:tcBorders>
              <w:top w:val="single" w:sz="4" w:space="0" w:color="auto"/>
              <w:left w:val="single" w:sz="4" w:space="0" w:color="auto"/>
              <w:bottom w:val="single" w:sz="4" w:space="0" w:color="auto"/>
              <w:right w:val="single" w:sz="4" w:space="0" w:color="auto"/>
            </w:tcBorders>
          </w:tcPr>
          <w:p w:rsidR="00E43291" w:rsidRPr="00727F17" w:rsidRDefault="00E43291" w:rsidP="00E43291">
            <w:pPr>
              <w:numPr>
                <w:ilvl w:val="0"/>
                <w:numId w:val="4"/>
              </w:numPr>
              <w:rPr>
                <w:szCs w:val="24"/>
              </w:rPr>
            </w:pPr>
            <w:r w:rsidRPr="00727F17">
              <w:rPr>
                <w:szCs w:val="24"/>
              </w:rPr>
              <w:t>Газонные ограждения, ограждения контейнерных площадок</w:t>
            </w:r>
          </w:p>
        </w:tc>
      </w:tr>
      <w:tr w:rsidR="00E43291" w:rsidRPr="0001479B" w:rsidTr="008C4B06">
        <w:tc>
          <w:tcPr>
            <w:tcW w:w="10031" w:type="dxa"/>
            <w:gridSpan w:val="3"/>
            <w:tcBorders>
              <w:top w:val="single" w:sz="4" w:space="0" w:color="auto"/>
              <w:left w:val="single" w:sz="4" w:space="0" w:color="auto"/>
              <w:bottom w:val="single" w:sz="4" w:space="0" w:color="auto"/>
              <w:right w:val="single" w:sz="4" w:space="0" w:color="auto"/>
            </w:tcBorders>
          </w:tcPr>
          <w:p w:rsidR="00E43291" w:rsidRPr="00727F17" w:rsidRDefault="00E43291" w:rsidP="00E43291">
            <w:pPr>
              <w:numPr>
                <w:ilvl w:val="0"/>
                <w:numId w:val="4"/>
              </w:numPr>
              <w:rPr>
                <w:szCs w:val="24"/>
              </w:rPr>
            </w:pPr>
            <w:r w:rsidRPr="00727F17">
              <w:rPr>
                <w:szCs w:val="24"/>
              </w:rPr>
              <w:t>Детское спортивное и игровое оборудование</w:t>
            </w:r>
          </w:p>
        </w:tc>
      </w:tr>
      <w:tr w:rsidR="00E43291" w:rsidRPr="0001479B" w:rsidTr="008C4B06">
        <w:tc>
          <w:tcPr>
            <w:tcW w:w="10031" w:type="dxa"/>
            <w:gridSpan w:val="3"/>
            <w:tcBorders>
              <w:top w:val="single" w:sz="4" w:space="0" w:color="auto"/>
              <w:left w:val="single" w:sz="4" w:space="0" w:color="auto"/>
              <w:bottom w:val="single" w:sz="4" w:space="0" w:color="auto"/>
              <w:right w:val="single" w:sz="4" w:space="0" w:color="auto"/>
            </w:tcBorders>
          </w:tcPr>
          <w:p w:rsidR="00E43291" w:rsidRPr="00727F17" w:rsidRDefault="00E43291" w:rsidP="00E43291">
            <w:pPr>
              <w:numPr>
                <w:ilvl w:val="0"/>
                <w:numId w:val="4"/>
              </w:numPr>
              <w:rPr>
                <w:szCs w:val="24"/>
              </w:rPr>
            </w:pPr>
            <w:r w:rsidRPr="00727F17">
              <w:rPr>
                <w:szCs w:val="24"/>
              </w:rPr>
              <w:t>Набивное покрытие, пешеходные дорожки, мощение</w:t>
            </w:r>
          </w:p>
        </w:tc>
      </w:tr>
      <w:tr w:rsidR="00E43291" w:rsidRPr="0001479B" w:rsidTr="008C4B06">
        <w:tc>
          <w:tcPr>
            <w:tcW w:w="10031" w:type="dxa"/>
            <w:gridSpan w:val="3"/>
            <w:tcBorders>
              <w:top w:val="single" w:sz="4" w:space="0" w:color="auto"/>
              <w:left w:val="single" w:sz="4" w:space="0" w:color="auto"/>
              <w:bottom w:val="single" w:sz="4" w:space="0" w:color="auto"/>
              <w:right w:val="single" w:sz="4" w:space="0" w:color="auto"/>
            </w:tcBorders>
          </w:tcPr>
          <w:p w:rsidR="00E43291" w:rsidRPr="00727F17" w:rsidRDefault="00E43291" w:rsidP="00E43291">
            <w:pPr>
              <w:numPr>
                <w:ilvl w:val="0"/>
                <w:numId w:val="4"/>
              </w:numPr>
              <w:rPr>
                <w:szCs w:val="24"/>
              </w:rPr>
            </w:pPr>
            <w:r w:rsidRPr="00727F17">
              <w:rPr>
                <w:szCs w:val="24"/>
              </w:rPr>
              <w:t>Стенды, вывески (фасадные, уличные и офисные)</w:t>
            </w:r>
          </w:p>
        </w:tc>
      </w:tr>
      <w:tr w:rsidR="00E43291" w:rsidRPr="0001479B" w:rsidTr="008C4B06">
        <w:tc>
          <w:tcPr>
            <w:tcW w:w="10031" w:type="dxa"/>
            <w:gridSpan w:val="3"/>
            <w:tcBorders>
              <w:top w:val="single" w:sz="4" w:space="0" w:color="auto"/>
              <w:left w:val="single" w:sz="4" w:space="0" w:color="auto"/>
              <w:bottom w:val="single" w:sz="4" w:space="0" w:color="auto"/>
              <w:right w:val="single" w:sz="4" w:space="0" w:color="auto"/>
            </w:tcBorders>
          </w:tcPr>
          <w:p w:rsidR="00E43291" w:rsidRPr="00727F17" w:rsidRDefault="00E43291" w:rsidP="00E43291">
            <w:pPr>
              <w:numPr>
                <w:ilvl w:val="0"/>
                <w:numId w:val="4"/>
              </w:numPr>
              <w:rPr>
                <w:szCs w:val="24"/>
              </w:rPr>
            </w:pPr>
            <w:r w:rsidRPr="00727F17">
              <w:rPr>
                <w:szCs w:val="24"/>
              </w:rPr>
              <w:t>Прочее (кондиционер, телевизор, пылесос, светильники и др.)</w:t>
            </w:r>
          </w:p>
        </w:tc>
      </w:tr>
      <w:tr w:rsidR="00E43291" w:rsidRPr="004D7755" w:rsidTr="008C4B06">
        <w:tc>
          <w:tcPr>
            <w:tcW w:w="10031" w:type="dxa"/>
            <w:gridSpan w:val="3"/>
            <w:tcBorders>
              <w:top w:val="single" w:sz="4" w:space="0" w:color="auto"/>
              <w:left w:val="single" w:sz="4" w:space="0" w:color="auto"/>
              <w:bottom w:val="single" w:sz="4" w:space="0" w:color="auto"/>
              <w:right w:val="single" w:sz="4" w:space="0" w:color="auto"/>
            </w:tcBorders>
          </w:tcPr>
          <w:p w:rsidR="00E43291" w:rsidRPr="004D7755" w:rsidRDefault="00E43291" w:rsidP="00E43291">
            <w:pPr>
              <w:numPr>
                <w:ilvl w:val="0"/>
                <w:numId w:val="4"/>
              </w:numPr>
              <w:rPr>
                <w:szCs w:val="24"/>
              </w:rPr>
            </w:pPr>
            <w:r w:rsidRPr="004D7755">
              <w:rPr>
                <w:szCs w:val="24"/>
              </w:rPr>
              <w:t>Зеленые насаждения</w:t>
            </w:r>
          </w:p>
        </w:tc>
      </w:tr>
      <w:tr w:rsidR="00E43291" w:rsidRPr="004D7755" w:rsidTr="008C4B06">
        <w:trPr>
          <w:gridAfter w:val="1"/>
          <w:wAfter w:w="3119" w:type="dxa"/>
        </w:trPr>
        <w:tc>
          <w:tcPr>
            <w:tcW w:w="5211" w:type="dxa"/>
          </w:tcPr>
          <w:p w:rsidR="00E43291" w:rsidRPr="004D7755" w:rsidRDefault="00E43291" w:rsidP="008C4B06">
            <w:pPr>
              <w:rPr>
                <w:b/>
                <w:szCs w:val="24"/>
              </w:rPr>
            </w:pPr>
            <w:r w:rsidRPr="004D7755">
              <w:rPr>
                <w:b/>
                <w:szCs w:val="24"/>
              </w:rPr>
              <w:t>И т о г о</w:t>
            </w:r>
            <w:proofErr w:type="gramStart"/>
            <w:r w:rsidRPr="004D7755">
              <w:rPr>
                <w:b/>
                <w:szCs w:val="24"/>
              </w:rPr>
              <w:t xml:space="preserve"> :</w:t>
            </w:r>
            <w:proofErr w:type="gramEnd"/>
          </w:p>
        </w:tc>
        <w:tc>
          <w:tcPr>
            <w:tcW w:w="1701" w:type="dxa"/>
            <w:vAlign w:val="center"/>
          </w:tcPr>
          <w:p w:rsidR="00E43291" w:rsidRPr="004D7755" w:rsidRDefault="00E43291" w:rsidP="008C4B06">
            <w:pPr>
              <w:jc w:val="right"/>
              <w:rPr>
                <w:b/>
                <w:szCs w:val="24"/>
              </w:rPr>
            </w:pPr>
            <w:r w:rsidRPr="004D7755">
              <w:rPr>
                <w:b/>
                <w:szCs w:val="24"/>
              </w:rPr>
              <w:t>32 141 064,46</w:t>
            </w:r>
          </w:p>
        </w:tc>
      </w:tr>
    </w:tbl>
    <w:p w:rsidR="00E43291" w:rsidRPr="00BF3EB1" w:rsidRDefault="00E43291" w:rsidP="00E43291">
      <w:pPr>
        <w:rPr>
          <w:sz w:val="28"/>
          <w:szCs w:val="28"/>
        </w:rPr>
      </w:pPr>
    </w:p>
    <w:p w:rsidR="00E43291" w:rsidRPr="00BF3EB1" w:rsidRDefault="00E43291" w:rsidP="00E43291">
      <w:pPr>
        <w:jc w:val="both"/>
        <w:rPr>
          <w:b/>
          <w:szCs w:val="24"/>
        </w:rPr>
      </w:pPr>
      <w:r w:rsidRPr="00BF3EB1">
        <w:rPr>
          <w:b/>
          <w:szCs w:val="24"/>
        </w:rPr>
        <w:t>3.2. Имущество, переданное в муниципальное казенное (бюджетное) учреждение «</w:t>
      </w:r>
      <w:proofErr w:type="gramStart"/>
      <w:r w:rsidRPr="00BF3EB1">
        <w:rPr>
          <w:b/>
          <w:szCs w:val="24"/>
        </w:rPr>
        <w:t>Лиговка-Ямская</w:t>
      </w:r>
      <w:proofErr w:type="gramEnd"/>
      <w:r w:rsidRPr="00BF3EB1">
        <w:rPr>
          <w:b/>
          <w:szCs w:val="24"/>
        </w:rPr>
        <w:t xml:space="preserve">» в безвозмездное </w:t>
      </w:r>
      <w:r>
        <w:rPr>
          <w:b/>
          <w:szCs w:val="24"/>
        </w:rPr>
        <w:t xml:space="preserve">пользование </w:t>
      </w:r>
      <w:r w:rsidRPr="00BF3EB1">
        <w:rPr>
          <w:b/>
          <w:szCs w:val="24"/>
        </w:rPr>
        <w:t xml:space="preserve">и оперативное </w:t>
      </w:r>
      <w:r>
        <w:rPr>
          <w:b/>
          <w:szCs w:val="24"/>
        </w:rPr>
        <w:t>управле</w:t>
      </w:r>
      <w:r w:rsidRPr="00BF3EB1">
        <w:rPr>
          <w:b/>
          <w:szCs w:val="24"/>
        </w:rPr>
        <w:t>ние по состоянию на 01.06.2018 года:</w:t>
      </w:r>
    </w:p>
    <w:p w:rsidR="00E43291" w:rsidRPr="004D7755" w:rsidRDefault="00E43291" w:rsidP="00E43291">
      <w:pPr>
        <w:jc w:val="both"/>
        <w:rPr>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479"/>
        <w:gridCol w:w="709"/>
        <w:gridCol w:w="1666"/>
      </w:tblGrid>
      <w:tr w:rsidR="00E43291" w:rsidRPr="004D7755" w:rsidTr="008C4B06">
        <w:tc>
          <w:tcPr>
            <w:tcW w:w="7479" w:type="dxa"/>
          </w:tcPr>
          <w:p w:rsidR="00E43291" w:rsidRPr="004D7755" w:rsidRDefault="00E43291" w:rsidP="008C4B06">
            <w:pPr>
              <w:jc w:val="center"/>
              <w:rPr>
                <w:b/>
                <w:sz w:val="28"/>
                <w:szCs w:val="28"/>
              </w:rPr>
            </w:pPr>
            <w:r w:rsidRPr="004D7755">
              <w:rPr>
                <w:szCs w:val="24"/>
              </w:rPr>
              <w:t>Перечень переданного имущества</w:t>
            </w:r>
          </w:p>
        </w:tc>
        <w:tc>
          <w:tcPr>
            <w:tcW w:w="709" w:type="dxa"/>
            <w:vAlign w:val="center"/>
          </w:tcPr>
          <w:p w:rsidR="00E43291" w:rsidRPr="004D7755" w:rsidRDefault="00E43291" w:rsidP="008C4B06">
            <w:pPr>
              <w:jc w:val="center"/>
              <w:rPr>
                <w:szCs w:val="24"/>
              </w:rPr>
            </w:pPr>
            <w:r w:rsidRPr="004D7755">
              <w:rPr>
                <w:szCs w:val="24"/>
              </w:rPr>
              <w:t>Кол-во</w:t>
            </w:r>
          </w:p>
        </w:tc>
        <w:tc>
          <w:tcPr>
            <w:tcW w:w="1666" w:type="dxa"/>
            <w:vAlign w:val="center"/>
          </w:tcPr>
          <w:p w:rsidR="00E43291" w:rsidRPr="004D7755" w:rsidRDefault="00E43291" w:rsidP="008C4B06">
            <w:pPr>
              <w:jc w:val="center"/>
              <w:rPr>
                <w:szCs w:val="24"/>
              </w:rPr>
            </w:pPr>
            <w:r w:rsidRPr="004D7755">
              <w:rPr>
                <w:szCs w:val="24"/>
              </w:rPr>
              <w:t>Сумма</w:t>
            </w:r>
          </w:p>
        </w:tc>
      </w:tr>
      <w:tr w:rsidR="00E43291" w:rsidRPr="004D7755" w:rsidTr="008C4B06">
        <w:tc>
          <w:tcPr>
            <w:tcW w:w="7479" w:type="dxa"/>
            <w:vAlign w:val="center"/>
          </w:tcPr>
          <w:p w:rsidR="00E43291" w:rsidRPr="004D7755" w:rsidRDefault="00E43291" w:rsidP="008C4B06">
            <w:pPr>
              <w:rPr>
                <w:szCs w:val="24"/>
              </w:rPr>
            </w:pPr>
            <w:r w:rsidRPr="004D7755">
              <w:rPr>
                <w:b/>
                <w:szCs w:val="24"/>
              </w:rPr>
              <w:t xml:space="preserve">Нежилые помещения: </w:t>
            </w:r>
          </w:p>
        </w:tc>
        <w:tc>
          <w:tcPr>
            <w:tcW w:w="709" w:type="dxa"/>
          </w:tcPr>
          <w:p w:rsidR="00E43291" w:rsidRPr="004D7755" w:rsidRDefault="00E43291" w:rsidP="008C4B06">
            <w:pPr>
              <w:rPr>
                <w:b/>
                <w:sz w:val="28"/>
                <w:szCs w:val="28"/>
              </w:rPr>
            </w:pPr>
          </w:p>
        </w:tc>
        <w:tc>
          <w:tcPr>
            <w:tcW w:w="1666" w:type="dxa"/>
          </w:tcPr>
          <w:p w:rsidR="00E43291" w:rsidRPr="004D7755" w:rsidRDefault="00E43291" w:rsidP="008C4B06">
            <w:pPr>
              <w:jc w:val="right"/>
              <w:rPr>
                <w:b/>
                <w:sz w:val="28"/>
                <w:szCs w:val="28"/>
              </w:rPr>
            </w:pPr>
          </w:p>
        </w:tc>
      </w:tr>
      <w:tr w:rsidR="00E43291" w:rsidRPr="004D7755" w:rsidTr="008C4B06">
        <w:tc>
          <w:tcPr>
            <w:tcW w:w="7479" w:type="dxa"/>
          </w:tcPr>
          <w:p w:rsidR="00E43291" w:rsidRPr="003564EF" w:rsidRDefault="00E43291" w:rsidP="00E43291">
            <w:pPr>
              <w:numPr>
                <w:ilvl w:val="0"/>
                <w:numId w:val="5"/>
              </w:numPr>
              <w:rPr>
                <w:szCs w:val="24"/>
              </w:rPr>
            </w:pPr>
            <w:r w:rsidRPr="003D1ED6">
              <w:rPr>
                <w:szCs w:val="24"/>
              </w:rPr>
              <w:t>Лиговский пр., д. 44, литер</w:t>
            </w:r>
            <w:proofErr w:type="gramStart"/>
            <w:r w:rsidRPr="003D1ED6">
              <w:rPr>
                <w:szCs w:val="24"/>
              </w:rPr>
              <w:t xml:space="preserve"> Б</w:t>
            </w:r>
            <w:proofErr w:type="gramEnd"/>
            <w:r w:rsidRPr="003D1ED6">
              <w:rPr>
                <w:szCs w:val="24"/>
              </w:rPr>
              <w:t>, помещение 21-н</w:t>
            </w:r>
          </w:p>
        </w:tc>
        <w:tc>
          <w:tcPr>
            <w:tcW w:w="709" w:type="dxa"/>
          </w:tcPr>
          <w:p w:rsidR="00E43291" w:rsidRPr="004D7755" w:rsidRDefault="00E43291" w:rsidP="008C4B06">
            <w:pPr>
              <w:jc w:val="center"/>
              <w:rPr>
                <w:szCs w:val="24"/>
              </w:rPr>
            </w:pPr>
            <w:r w:rsidRPr="004D7755">
              <w:rPr>
                <w:szCs w:val="24"/>
              </w:rPr>
              <w:t>1</w:t>
            </w:r>
          </w:p>
        </w:tc>
        <w:tc>
          <w:tcPr>
            <w:tcW w:w="1666" w:type="dxa"/>
          </w:tcPr>
          <w:p w:rsidR="00E43291" w:rsidRPr="004D7755" w:rsidRDefault="00E43291" w:rsidP="008C4B06">
            <w:pPr>
              <w:jc w:val="right"/>
              <w:rPr>
                <w:szCs w:val="24"/>
              </w:rPr>
            </w:pPr>
            <w:r w:rsidRPr="004D7755">
              <w:rPr>
                <w:szCs w:val="24"/>
              </w:rPr>
              <w:t>168 988,79</w:t>
            </w:r>
          </w:p>
        </w:tc>
      </w:tr>
      <w:tr w:rsidR="00E43291" w:rsidRPr="004D7755" w:rsidTr="008C4B06">
        <w:tc>
          <w:tcPr>
            <w:tcW w:w="7479" w:type="dxa"/>
          </w:tcPr>
          <w:p w:rsidR="00E43291" w:rsidRPr="003564EF" w:rsidRDefault="00E43291" w:rsidP="00E43291">
            <w:pPr>
              <w:numPr>
                <w:ilvl w:val="0"/>
                <w:numId w:val="5"/>
              </w:numPr>
              <w:rPr>
                <w:szCs w:val="24"/>
              </w:rPr>
            </w:pPr>
            <w:r w:rsidRPr="003D1ED6">
              <w:rPr>
                <w:szCs w:val="24"/>
              </w:rPr>
              <w:t>Ул. Черняховского, д. 31, литер</w:t>
            </w:r>
            <w:proofErr w:type="gramStart"/>
            <w:r w:rsidRPr="003D1ED6">
              <w:rPr>
                <w:szCs w:val="24"/>
              </w:rPr>
              <w:t xml:space="preserve"> В</w:t>
            </w:r>
            <w:proofErr w:type="gramEnd"/>
            <w:r w:rsidRPr="003D1ED6">
              <w:rPr>
                <w:szCs w:val="24"/>
              </w:rPr>
              <w:t>, помещение 6-н</w:t>
            </w:r>
          </w:p>
        </w:tc>
        <w:tc>
          <w:tcPr>
            <w:tcW w:w="709" w:type="dxa"/>
          </w:tcPr>
          <w:p w:rsidR="00E43291" w:rsidRPr="004D7755" w:rsidRDefault="00E43291" w:rsidP="008C4B06">
            <w:pPr>
              <w:jc w:val="center"/>
              <w:rPr>
                <w:szCs w:val="24"/>
              </w:rPr>
            </w:pPr>
            <w:r w:rsidRPr="004D7755">
              <w:rPr>
                <w:szCs w:val="24"/>
              </w:rPr>
              <w:t>1</w:t>
            </w:r>
          </w:p>
        </w:tc>
        <w:tc>
          <w:tcPr>
            <w:tcW w:w="1666" w:type="dxa"/>
          </w:tcPr>
          <w:p w:rsidR="00E43291" w:rsidRPr="004D7755" w:rsidRDefault="00E43291" w:rsidP="008C4B06">
            <w:pPr>
              <w:jc w:val="right"/>
              <w:rPr>
                <w:szCs w:val="24"/>
              </w:rPr>
            </w:pPr>
            <w:r w:rsidRPr="004D7755">
              <w:rPr>
                <w:szCs w:val="24"/>
              </w:rPr>
              <w:t>121 309,68</w:t>
            </w:r>
          </w:p>
        </w:tc>
      </w:tr>
      <w:tr w:rsidR="00E43291" w:rsidRPr="004D7755" w:rsidTr="008C4B06">
        <w:tc>
          <w:tcPr>
            <w:tcW w:w="7479" w:type="dxa"/>
          </w:tcPr>
          <w:p w:rsidR="00E43291" w:rsidRPr="004D7755" w:rsidRDefault="00E43291" w:rsidP="008C4B06">
            <w:pPr>
              <w:rPr>
                <w:szCs w:val="24"/>
              </w:rPr>
            </w:pPr>
            <w:r w:rsidRPr="004D7755">
              <w:rPr>
                <w:b/>
                <w:szCs w:val="24"/>
              </w:rPr>
              <w:t>Машины и оборудование:</w:t>
            </w:r>
          </w:p>
        </w:tc>
        <w:tc>
          <w:tcPr>
            <w:tcW w:w="709" w:type="dxa"/>
          </w:tcPr>
          <w:p w:rsidR="00E43291" w:rsidRPr="004D7755" w:rsidRDefault="00E43291" w:rsidP="008C4B06">
            <w:pPr>
              <w:jc w:val="center"/>
              <w:rPr>
                <w:szCs w:val="24"/>
              </w:rPr>
            </w:pPr>
          </w:p>
        </w:tc>
        <w:tc>
          <w:tcPr>
            <w:tcW w:w="1666" w:type="dxa"/>
          </w:tcPr>
          <w:p w:rsidR="00E43291" w:rsidRPr="004D7755" w:rsidRDefault="00E43291" w:rsidP="008C4B06">
            <w:pPr>
              <w:jc w:val="right"/>
              <w:rPr>
                <w:szCs w:val="24"/>
              </w:rPr>
            </w:pPr>
          </w:p>
        </w:tc>
      </w:tr>
      <w:tr w:rsidR="00E43291" w:rsidRPr="004D7755" w:rsidTr="008C4B06">
        <w:tc>
          <w:tcPr>
            <w:tcW w:w="7479" w:type="dxa"/>
          </w:tcPr>
          <w:p w:rsidR="00E43291" w:rsidRPr="004D7755" w:rsidRDefault="00E43291" w:rsidP="00E43291">
            <w:pPr>
              <w:numPr>
                <w:ilvl w:val="0"/>
                <w:numId w:val="4"/>
              </w:numPr>
              <w:rPr>
                <w:szCs w:val="24"/>
              </w:rPr>
            </w:pPr>
            <w:r w:rsidRPr="004D7755">
              <w:rPr>
                <w:szCs w:val="24"/>
              </w:rPr>
              <w:t>Компьютер, ноутбук, принтер, интерактивная доска</w:t>
            </w:r>
          </w:p>
        </w:tc>
        <w:tc>
          <w:tcPr>
            <w:tcW w:w="709" w:type="dxa"/>
          </w:tcPr>
          <w:p w:rsidR="00E43291" w:rsidRPr="004D7755" w:rsidRDefault="00E43291" w:rsidP="008C4B06">
            <w:pPr>
              <w:jc w:val="center"/>
              <w:rPr>
                <w:szCs w:val="24"/>
              </w:rPr>
            </w:pPr>
            <w:r w:rsidRPr="004D7755">
              <w:rPr>
                <w:szCs w:val="24"/>
              </w:rPr>
              <w:t>4</w:t>
            </w:r>
          </w:p>
        </w:tc>
        <w:tc>
          <w:tcPr>
            <w:tcW w:w="1666" w:type="dxa"/>
          </w:tcPr>
          <w:p w:rsidR="00E43291" w:rsidRPr="004D7755" w:rsidRDefault="00E43291" w:rsidP="008C4B06">
            <w:pPr>
              <w:jc w:val="right"/>
              <w:rPr>
                <w:szCs w:val="24"/>
              </w:rPr>
            </w:pPr>
            <w:r w:rsidRPr="004D7755">
              <w:rPr>
                <w:szCs w:val="24"/>
              </w:rPr>
              <w:t>132 604,06</w:t>
            </w:r>
          </w:p>
        </w:tc>
      </w:tr>
      <w:tr w:rsidR="00E43291" w:rsidRPr="004D7755" w:rsidTr="008C4B06">
        <w:tc>
          <w:tcPr>
            <w:tcW w:w="7479" w:type="dxa"/>
          </w:tcPr>
          <w:p w:rsidR="00E43291" w:rsidRPr="004D7755" w:rsidRDefault="00E43291" w:rsidP="008C4B06">
            <w:pPr>
              <w:rPr>
                <w:b/>
                <w:szCs w:val="24"/>
              </w:rPr>
            </w:pPr>
            <w:r w:rsidRPr="004D7755">
              <w:rPr>
                <w:b/>
                <w:szCs w:val="24"/>
              </w:rPr>
              <w:lastRenderedPageBreak/>
              <w:t>Производственный и хозяйственный инвентарь:</w:t>
            </w:r>
          </w:p>
        </w:tc>
        <w:tc>
          <w:tcPr>
            <w:tcW w:w="709" w:type="dxa"/>
          </w:tcPr>
          <w:p w:rsidR="00E43291" w:rsidRPr="004D7755" w:rsidRDefault="00E43291" w:rsidP="008C4B06">
            <w:pPr>
              <w:rPr>
                <w:sz w:val="28"/>
                <w:szCs w:val="28"/>
              </w:rPr>
            </w:pPr>
          </w:p>
        </w:tc>
        <w:tc>
          <w:tcPr>
            <w:tcW w:w="1666" w:type="dxa"/>
          </w:tcPr>
          <w:p w:rsidR="00E43291" w:rsidRPr="004D7755" w:rsidRDefault="00E43291" w:rsidP="008C4B06">
            <w:pPr>
              <w:jc w:val="right"/>
              <w:rPr>
                <w:sz w:val="28"/>
                <w:szCs w:val="28"/>
              </w:rPr>
            </w:pPr>
          </w:p>
        </w:tc>
      </w:tr>
      <w:tr w:rsidR="00E43291" w:rsidRPr="004D7755" w:rsidTr="008C4B06">
        <w:tc>
          <w:tcPr>
            <w:tcW w:w="7479" w:type="dxa"/>
          </w:tcPr>
          <w:p w:rsidR="00E43291" w:rsidRPr="004D7755" w:rsidRDefault="00E43291" w:rsidP="00E43291">
            <w:pPr>
              <w:numPr>
                <w:ilvl w:val="0"/>
                <w:numId w:val="4"/>
              </w:numPr>
              <w:rPr>
                <w:szCs w:val="24"/>
              </w:rPr>
            </w:pPr>
            <w:r w:rsidRPr="004D7755">
              <w:rPr>
                <w:szCs w:val="24"/>
              </w:rPr>
              <w:t>Мебель (шкафы, тумбы, кресла, столы)</w:t>
            </w:r>
          </w:p>
        </w:tc>
        <w:tc>
          <w:tcPr>
            <w:tcW w:w="709" w:type="dxa"/>
          </w:tcPr>
          <w:p w:rsidR="00E43291" w:rsidRPr="004D7755" w:rsidRDefault="00E43291" w:rsidP="008C4B06">
            <w:pPr>
              <w:jc w:val="center"/>
              <w:rPr>
                <w:szCs w:val="24"/>
              </w:rPr>
            </w:pPr>
            <w:r w:rsidRPr="004D7755">
              <w:rPr>
                <w:szCs w:val="24"/>
              </w:rPr>
              <w:t>23</w:t>
            </w:r>
          </w:p>
        </w:tc>
        <w:tc>
          <w:tcPr>
            <w:tcW w:w="1666" w:type="dxa"/>
          </w:tcPr>
          <w:p w:rsidR="00E43291" w:rsidRPr="004D7755" w:rsidRDefault="00E43291" w:rsidP="008C4B06">
            <w:pPr>
              <w:jc w:val="right"/>
              <w:rPr>
                <w:szCs w:val="24"/>
              </w:rPr>
            </w:pPr>
            <w:r w:rsidRPr="004D7755">
              <w:rPr>
                <w:szCs w:val="24"/>
              </w:rPr>
              <w:t>131 930,51</w:t>
            </w:r>
          </w:p>
        </w:tc>
      </w:tr>
      <w:tr w:rsidR="00E43291" w:rsidRPr="004D7755" w:rsidTr="008C4B06">
        <w:tc>
          <w:tcPr>
            <w:tcW w:w="7479" w:type="dxa"/>
          </w:tcPr>
          <w:p w:rsidR="00E43291" w:rsidRPr="004D7755" w:rsidRDefault="00E43291" w:rsidP="00E43291">
            <w:pPr>
              <w:numPr>
                <w:ilvl w:val="0"/>
                <w:numId w:val="4"/>
              </w:numPr>
              <w:rPr>
                <w:szCs w:val="24"/>
              </w:rPr>
            </w:pPr>
            <w:r w:rsidRPr="004D7755">
              <w:rPr>
                <w:szCs w:val="24"/>
              </w:rPr>
              <w:t>Уличное оборудование (скамейки, вазоны, цветочницы, урны)</w:t>
            </w:r>
          </w:p>
        </w:tc>
        <w:tc>
          <w:tcPr>
            <w:tcW w:w="709" w:type="dxa"/>
          </w:tcPr>
          <w:p w:rsidR="00E43291" w:rsidRPr="004D7755" w:rsidRDefault="00E43291" w:rsidP="008C4B06">
            <w:pPr>
              <w:jc w:val="center"/>
              <w:rPr>
                <w:szCs w:val="24"/>
              </w:rPr>
            </w:pPr>
            <w:r w:rsidRPr="004D7755">
              <w:rPr>
                <w:szCs w:val="24"/>
              </w:rPr>
              <w:t>319</w:t>
            </w:r>
          </w:p>
        </w:tc>
        <w:tc>
          <w:tcPr>
            <w:tcW w:w="1666" w:type="dxa"/>
          </w:tcPr>
          <w:p w:rsidR="00E43291" w:rsidRPr="004D7755" w:rsidRDefault="00E43291" w:rsidP="008C4B06">
            <w:pPr>
              <w:jc w:val="right"/>
              <w:rPr>
                <w:szCs w:val="24"/>
              </w:rPr>
            </w:pPr>
            <w:r w:rsidRPr="004D7755">
              <w:rPr>
                <w:szCs w:val="24"/>
              </w:rPr>
              <w:t>3 966 724,16</w:t>
            </w:r>
          </w:p>
        </w:tc>
      </w:tr>
      <w:tr w:rsidR="00E43291" w:rsidRPr="004D7755" w:rsidTr="008C4B06">
        <w:tc>
          <w:tcPr>
            <w:tcW w:w="7479" w:type="dxa"/>
          </w:tcPr>
          <w:p w:rsidR="00E43291" w:rsidRPr="004D7755" w:rsidRDefault="00E43291" w:rsidP="00E43291">
            <w:pPr>
              <w:numPr>
                <w:ilvl w:val="0"/>
                <w:numId w:val="4"/>
              </w:numPr>
              <w:rPr>
                <w:szCs w:val="24"/>
              </w:rPr>
            </w:pPr>
            <w:r w:rsidRPr="004D7755">
              <w:rPr>
                <w:szCs w:val="24"/>
              </w:rPr>
              <w:t>Уличное игровое и спортивное оборудование, ограждения</w:t>
            </w:r>
          </w:p>
        </w:tc>
        <w:tc>
          <w:tcPr>
            <w:tcW w:w="709" w:type="dxa"/>
          </w:tcPr>
          <w:p w:rsidR="00E43291" w:rsidRPr="004D7755" w:rsidRDefault="00E43291" w:rsidP="008C4B06">
            <w:pPr>
              <w:jc w:val="center"/>
              <w:rPr>
                <w:szCs w:val="24"/>
              </w:rPr>
            </w:pPr>
          </w:p>
        </w:tc>
        <w:tc>
          <w:tcPr>
            <w:tcW w:w="1666" w:type="dxa"/>
          </w:tcPr>
          <w:p w:rsidR="00E43291" w:rsidRPr="004D7755" w:rsidRDefault="00E43291" w:rsidP="008C4B06">
            <w:pPr>
              <w:jc w:val="right"/>
              <w:rPr>
                <w:szCs w:val="24"/>
              </w:rPr>
            </w:pPr>
            <w:r w:rsidRPr="004D7755">
              <w:rPr>
                <w:szCs w:val="24"/>
              </w:rPr>
              <w:t>28 351 805,99</w:t>
            </w:r>
          </w:p>
        </w:tc>
      </w:tr>
      <w:tr w:rsidR="00E43291" w:rsidRPr="004D7755" w:rsidTr="008C4B06">
        <w:tc>
          <w:tcPr>
            <w:tcW w:w="7479" w:type="dxa"/>
          </w:tcPr>
          <w:p w:rsidR="00E43291" w:rsidRPr="004D7755" w:rsidRDefault="00E43291" w:rsidP="00E43291">
            <w:pPr>
              <w:numPr>
                <w:ilvl w:val="0"/>
                <w:numId w:val="4"/>
              </w:numPr>
              <w:rPr>
                <w:szCs w:val="24"/>
              </w:rPr>
            </w:pPr>
            <w:r w:rsidRPr="004D7755">
              <w:rPr>
                <w:szCs w:val="24"/>
              </w:rPr>
              <w:t>Зеленые насаждения (деревья и кус</w:t>
            </w:r>
            <w:r>
              <w:rPr>
                <w:szCs w:val="24"/>
              </w:rPr>
              <w:t>т</w:t>
            </w:r>
            <w:r w:rsidRPr="004D7755">
              <w:rPr>
                <w:szCs w:val="24"/>
              </w:rPr>
              <w:t>арники)</w:t>
            </w:r>
          </w:p>
        </w:tc>
        <w:tc>
          <w:tcPr>
            <w:tcW w:w="709" w:type="dxa"/>
          </w:tcPr>
          <w:p w:rsidR="00E43291" w:rsidRPr="004D7755" w:rsidRDefault="00E43291" w:rsidP="008C4B06">
            <w:pPr>
              <w:jc w:val="center"/>
              <w:rPr>
                <w:szCs w:val="24"/>
              </w:rPr>
            </w:pPr>
            <w:r w:rsidRPr="004D7755">
              <w:rPr>
                <w:szCs w:val="24"/>
              </w:rPr>
              <w:t>47</w:t>
            </w:r>
          </w:p>
        </w:tc>
        <w:tc>
          <w:tcPr>
            <w:tcW w:w="1666" w:type="dxa"/>
          </w:tcPr>
          <w:p w:rsidR="00E43291" w:rsidRPr="004D7755" w:rsidRDefault="00E43291" w:rsidP="008C4B06">
            <w:pPr>
              <w:jc w:val="right"/>
              <w:rPr>
                <w:szCs w:val="24"/>
              </w:rPr>
            </w:pPr>
            <w:r w:rsidRPr="004D7755">
              <w:rPr>
                <w:szCs w:val="24"/>
              </w:rPr>
              <w:t>1 141 030,09</w:t>
            </w:r>
          </w:p>
        </w:tc>
      </w:tr>
      <w:tr w:rsidR="00E43291" w:rsidRPr="004D7755" w:rsidTr="008C4B06">
        <w:tc>
          <w:tcPr>
            <w:tcW w:w="7479" w:type="dxa"/>
          </w:tcPr>
          <w:p w:rsidR="00E43291" w:rsidRPr="004D7755" w:rsidRDefault="00E43291" w:rsidP="008C4B06">
            <w:pPr>
              <w:rPr>
                <w:szCs w:val="24"/>
              </w:rPr>
            </w:pPr>
            <w:r w:rsidRPr="004D7755">
              <w:rPr>
                <w:b/>
                <w:szCs w:val="24"/>
              </w:rPr>
              <w:t>И т о г о</w:t>
            </w:r>
            <w:proofErr w:type="gramStart"/>
            <w:r w:rsidRPr="004D7755">
              <w:rPr>
                <w:b/>
                <w:szCs w:val="24"/>
              </w:rPr>
              <w:t xml:space="preserve"> :</w:t>
            </w:r>
            <w:proofErr w:type="gramEnd"/>
          </w:p>
        </w:tc>
        <w:tc>
          <w:tcPr>
            <w:tcW w:w="709" w:type="dxa"/>
          </w:tcPr>
          <w:p w:rsidR="00E43291" w:rsidRPr="004D7755" w:rsidRDefault="00E43291" w:rsidP="008C4B06">
            <w:pPr>
              <w:jc w:val="center"/>
              <w:rPr>
                <w:szCs w:val="24"/>
              </w:rPr>
            </w:pPr>
          </w:p>
        </w:tc>
        <w:tc>
          <w:tcPr>
            <w:tcW w:w="1666" w:type="dxa"/>
          </w:tcPr>
          <w:p w:rsidR="00E43291" w:rsidRPr="004D7755" w:rsidRDefault="00E43291" w:rsidP="008C4B06">
            <w:pPr>
              <w:jc w:val="right"/>
              <w:rPr>
                <w:b/>
                <w:szCs w:val="24"/>
              </w:rPr>
            </w:pPr>
            <w:r w:rsidRPr="004D7755">
              <w:rPr>
                <w:b/>
                <w:szCs w:val="24"/>
              </w:rPr>
              <w:t>34 014 393,28</w:t>
            </w:r>
          </w:p>
        </w:tc>
      </w:tr>
    </w:tbl>
    <w:p w:rsidR="00E43291" w:rsidRDefault="00E43291" w:rsidP="00E43291">
      <w:pPr>
        <w:jc w:val="center"/>
        <w:rPr>
          <w:b/>
          <w:szCs w:val="24"/>
        </w:rPr>
      </w:pPr>
    </w:p>
    <w:p w:rsidR="00E43291" w:rsidRPr="004D7755" w:rsidRDefault="00E43291" w:rsidP="00E43291">
      <w:pPr>
        <w:jc w:val="center"/>
        <w:rPr>
          <w:b/>
          <w:szCs w:val="24"/>
        </w:rPr>
      </w:pPr>
      <w:r w:rsidRPr="004D7755">
        <w:rPr>
          <w:b/>
          <w:szCs w:val="24"/>
        </w:rPr>
        <w:t>3.3. Реестр муниципального имущества</w:t>
      </w:r>
    </w:p>
    <w:p w:rsidR="00E43291" w:rsidRDefault="00E43291" w:rsidP="00E43291">
      <w:pPr>
        <w:ind w:firstLine="567"/>
        <w:jc w:val="both"/>
        <w:rPr>
          <w:szCs w:val="24"/>
        </w:rPr>
      </w:pPr>
    </w:p>
    <w:p w:rsidR="00E43291" w:rsidRDefault="00E43291" w:rsidP="00E43291">
      <w:pPr>
        <w:ind w:firstLine="567"/>
        <w:jc w:val="both"/>
        <w:rPr>
          <w:szCs w:val="24"/>
        </w:rPr>
      </w:pPr>
      <w:proofErr w:type="gramStart"/>
      <w:r w:rsidRPr="004D7755">
        <w:rPr>
          <w:szCs w:val="24"/>
        </w:rPr>
        <w:t xml:space="preserve">В соответствии с решением Муниципального Совета Муниципального образования Лиговка-Ямская от 27.11.2014 № 23 «Об определении балансовой стоимости муниципального движимого имущества и особо ценного движимого имущества, подлежащего включению в реестр муниципального имущества», постановлением местной Администрации Муниципального образования Лиговка-Ямская от 08.12.2014 № 141 «Об утверждении Положения «О ведении реестра муниципального имущества внутригородского Муниципального образования Санкт-Петербурга муниципальный округ Лиговка-Ямская» ведется Реестр муниципального имущества (далее - Реестр). </w:t>
      </w:r>
      <w:proofErr w:type="gramEnd"/>
    </w:p>
    <w:p w:rsidR="00E43291" w:rsidRDefault="00E43291" w:rsidP="00E43291">
      <w:pPr>
        <w:jc w:val="both"/>
        <w:rPr>
          <w:szCs w:val="24"/>
        </w:rPr>
      </w:pPr>
      <w:r w:rsidRPr="004D7755">
        <w:rPr>
          <w:szCs w:val="24"/>
        </w:rPr>
        <w:t xml:space="preserve">В Реестр включается имущество стоимостью более 100 тыс. руб. </w:t>
      </w:r>
    </w:p>
    <w:p w:rsidR="00E43291" w:rsidRPr="004D7755" w:rsidRDefault="00E43291" w:rsidP="00E43291">
      <w:pPr>
        <w:jc w:val="both"/>
        <w:rPr>
          <w:szCs w:val="24"/>
        </w:rPr>
      </w:pPr>
      <w:r w:rsidRPr="004D7755">
        <w:rPr>
          <w:szCs w:val="24"/>
        </w:rPr>
        <w:t>Реестр состоит из 3-х разделов:</w:t>
      </w:r>
    </w:p>
    <w:p w:rsidR="00E43291" w:rsidRPr="004D7755" w:rsidRDefault="00E43291" w:rsidP="00E43291">
      <w:pPr>
        <w:numPr>
          <w:ilvl w:val="0"/>
          <w:numId w:val="4"/>
        </w:numPr>
        <w:jc w:val="both"/>
        <w:rPr>
          <w:szCs w:val="24"/>
        </w:rPr>
      </w:pPr>
      <w:r w:rsidRPr="004D7755">
        <w:rPr>
          <w:szCs w:val="24"/>
        </w:rPr>
        <w:t>Реестр объектов недвижимого имущества (помещения МО);</w:t>
      </w:r>
    </w:p>
    <w:p w:rsidR="00E43291" w:rsidRPr="004D7755" w:rsidRDefault="00E43291" w:rsidP="00E43291">
      <w:pPr>
        <w:numPr>
          <w:ilvl w:val="0"/>
          <w:numId w:val="4"/>
        </w:numPr>
        <w:jc w:val="both"/>
        <w:rPr>
          <w:szCs w:val="24"/>
        </w:rPr>
      </w:pPr>
      <w:r w:rsidRPr="004D7755">
        <w:rPr>
          <w:szCs w:val="24"/>
        </w:rPr>
        <w:t>Реестр объектов движимого имущества, стоимостью более 100 тыс. руб.;</w:t>
      </w:r>
    </w:p>
    <w:p w:rsidR="00E43291" w:rsidRPr="004D7755" w:rsidRDefault="00E43291" w:rsidP="00E43291">
      <w:pPr>
        <w:numPr>
          <w:ilvl w:val="0"/>
          <w:numId w:val="4"/>
        </w:numPr>
        <w:jc w:val="both"/>
        <w:rPr>
          <w:szCs w:val="24"/>
        </w:rPr>
      </w:pPr>
      <w:r w:rsidRPr="004D7755">
        <w:rPr>
          <w:szCs w:val="24"/>
        </w:rPr>
        <w:t xml:space="preserve">Реестр муниципальных учреждений (МКУ </w:t>
      </w:r>
      <w:r>
        <w:rPr>
          <w:szCs w:val="24"/>
        </w:rPr>
        <w:t>«</w:t>
      </w:r>
      <w:proofErr w:type="gramStart"/>
      <w:r w:rsidRPr="004D7755">
        <w:rPr>
          <w:szCs w:val="24"/>
        </w:rPr>
        <w:t>Лиговка-Ямская</w:t>
      </w:r>
      <w:proofErr w:type="gramEnd"/>
      <w:r>
        <w:rPr>
          <w:szCs w:val="24"/>
        </w:rPr>
        <w:t>»</w:t>
      </w:r>
      <w:r w:rsidRPr="004D7755">
        <w:rPr>
          <w:szCs w:val="24"/>
        </w:rPr>
        <w:t>)</w:t>
      </w:r>
      <w:r>
        <w:rPr>
          <w:szCs w:val="24"/>
        </w:rPr>
        <w:t>.</w:t>
      </w:r>
    </w:p>
    <w:p w:rsidR="00E43291" w:rsidRDefault="00E43291" w:rsidP="00E43291">
      <w:pPr>
        <w:ind w:left="851" w:hanging="229"/>
        <w:jc w:val="both"/>
        <w:rPr>
          <w:b/>
          <w:color w:val="000000"/>
          <w:sz w:val="28"/>
          <w:szCs w:val="28"/>
        </w:rPr>
      </w:pPr>
    </w:p>
    <w:p w:rsidR="00E43291" w:rsidRPr="004D7755" w:rsidRDefault="00E43291" w:rsidP="00E43291">
      <w:pPr>
        <w:jc w:val="both"/>
        <w:rPr>
          <w:b/>
          <w:color w:val="000000"/>
          <w:szCs w:val="24"/>
        </w:rPr>
      </w:pPr>
    </w:p>
    <w:p w:rsidR="00E43291" w:rsidRPr="004D7755" w:rsidRDefault="00E43291" w:rsidP="00E43291">
      <w:pPr>
        <w:jc w:val="center"/>
        <w:rPr>
          <w:b/>
          <w:color w:val="000000"/>
          <w:szCs w:val="24"/>
        </w:rPr>
      </w:pPr>
      <w:r w:rsidRPr="004D7755">
        <w:rPr>
          <w:b/>
          <w:color w:val="000000"/>
          <w:szCs w:val="24"/>
        </w:rPr>
        <w:t>4. Предложения по использованию имущества</w:t>
      </w:r>
    </w:p>
    <w:p w:rsidR="00E43291" w:rsidRDefault="00E43291" w:rsidP="00E43291">
      <w:pPr>
        <w:jc w:val="both"/>
        <w:rPr>
          <w:color w:val="000000"/>
          <w:szCs w:val="24"/>
        </w:rPr>
      </w:pPr>
    </w:p>
    <w:p w:rsidR="00E43291" w:rsidRPr="004D7755" w:rsidRDefault="00E43291" w:rsidP="00E43291">
      <w:pPr>
        <w:ind w:firstLine="567"/>
        <w:jc w:val="both"/>
        <w:rPr>
          <w:color w:val="000000"/>
          <w:szCs w:val="24"/>
        </w:rPr>
      </w:pPr>
      <w:r>
        <w:rPr>
          <w:color w:val="000000"/>
          <w:szCs w:val="24"/>
        </w:rPr>
        <w:t xml:space="preserve">4.1. </w:t>
      </w:r>
      <w:r w:rsidRPr="004D7755">
        <w:rPr>
          <w:color w:val="000000"/>
          <w:szCs w:val="24"/>
        </w:rPr>
        <w:t xml:space="preserve">Помещения по адресу: Харьковская ул., </w:t>
      </w:r>
      <w:proofErr w:type="spellStart"/>
      <w:r w:rsidRPr="004D7755">
        <w:rPr>
          <w:color w:val="000000"/>
          <w:szCs w:val="24"/>
        </w:rPr>
        <w:t>д</w:t>
      </w:r>
      <w:proofErr w:type="spellEnd"/>
      <w:r w:rsidRPr="004D7755">
        <w:rPr>
          <w:color w:val="000000"/>
          <w:szCs w:val="24"/>
        </w:rPr>
        <w:t xml:space="preserve"> 6/1, литер</w:t>
      </w:r>
      <w:proofErr w:type="gramStart"/>
      <w:r w:rsidRPr="004D7755">
        <w:rPr>
          <w:color w:val="000000"/>
          <w:szCs w:val="24"/>
        </w:rPr>
        <w:t xml:space="preserve"> А</w:t>
      </w:r>
      <w:proofErr w:type="gramEnd"/>
      <w:r w:rsidRPr="004D7755">
        <w:rPr>
          <w:color w:val="000000"/>
          <w:szCs w:val="24"/>
        </w:rPr>
        <w:t xml:space="preserve">, помещение 2-н  и Харьковская ул., </w:t>
      </w:r>
      <w:proofErr w:type="spellStart"/>
      <w:r w:rsidRPr="004D7755">
        <w:rPr>
          <w:color w:val="000000"/>
          <w:szCs w:val="24"/>
        </w:rPr>
        <w:t>д</w:t>
      </w:r>
      <w:proofErr w:type="spellEnd"/>
      <w:r w:rsidRPr="004D7755">
        <w:rPr>
          <w:color w:val="000000"/>
          <w:szCs w:val="24"/>
        </w:rPr>
        <w:t xml:space="preserve"> 6/1, литер А, помещение 1-н заняты полностью, за исключением помещения, площадью 11.4 кв.м., которое предполагается использовать под размещение сотрудников </w:t>
      </w:r>
      <w:r>
        <w:rPr>
          <w:color w:val="000000"/>
          <w:szCs w:val="24"/>
        </w:rPr>
        <w:t>ИКМО.</w:t>
      </w:r>
    </w:p>
    <w:p w:rsidR="00E43291" w:rsidRPr="004D7755" w:rsidRDefault="00E43291" w:rsidP="00E43291">
      <w:pPr>
        <w:ind w:firstLine="567"/>
        <w:jc w:val="both"/>
        <w:rPr>
          <w:color w:val="000000"/>
          <w:szCs w:val="24"/>
        </w:rPr>
      </w:pPr>
      <w:r>
        <w:rPr>
          <w:color w:val="000000"/>
          <w:szCs w:val="24"/>
        </w:rPr>
        <w:t>4.2.</w:t>
      </w:r>
      <w:r w:rsidRPr="004D7755">
        <w:rPr>
          <w:color w:val="000000"/>
          <w:szCs w:val="24"/>
        </w:rPr>
        <w:t>Помещение по адресу: Лиговский пр., д. 44 литер</w:t>
      </w:r>
      <w:proofErr w:type="gramStart"/>
      <w:r w:rsidRPr="004D7755">
        <w:rPr>
          <w:color w:val="000000"/>
          <w:szCs w:val="24"/>
        </w:rPr>
        <w:t xml:space="preserve"> Б</w:t>
      </w:r>
      <w:proofErr w:type="gramEnd"/>
      <w:r w:rsidRPr="004D7755">
        <w:rPr>
          <w:color w:val="000000"/>
          <w:szCs w:val="24"/>
        </w:rPr>
        <w:t xml:space="preserve">, помещение 21-н занято под размещение сотрудников МКУ </w:t>
      </w:r>
      <w:r>
        <w:rPr>
          <w:color w:val="000000"/>
          <w:szCs w:val="24"/>
        </w:rPr>
        <w:t>«</w:t>
      </w:r>
      <w:r w:rsidRPr="004D7755">
        <w:rPr>
          <w:color w:val="000000"/>
          <w:szCs w:val="24"/>
        </w:rPr>
        <w:t>Лиговка-Ямская</w:t>
      </w:r>
      <w:r>
        <w:rPr>
          <w:color w:val="000000"/>
          <w:szCs w:val="24"/>
        </w:rPr>
        <w:t>»</w:t>
      </w:r>
      <w:r w:rsidRPr="004D7755">
        <w:rPr>
          <w:color w:val="000000"/>
          <w:szCs w:val="24"/>
        </w:rPr>
        <w:t xml:space="preserve"> и оказание услуг в соответствии с деятельностью учреждения</w:t>
      </w:r>
      <w:r>
        <w:rPr>
          <w:color w:val="000000"/>
          <w:szCs w:val="24"/>
        </w:rPr>
        <w:t xml:space="preserve"> по направлениям деятельности</w:t>
      </w:r>
      <w:r w:rsidRPr="004D7755">
        <w:rPr>
          <w:color w:val="000000"/>
          <w:szCs w:val="24"/>
        </w:rPr>
        <w:t xml:space="preserve">. </w:t>
      </w:r>
    </w:p>
    <w:p w:rsidR="00E43291" w:rsidRPr="004D7755" w:rsidRDefault="00E43291" w:rsidP="00E43291">
      <w:pPr>
        <w:ind w:firstLine="567"/>
        <w:jc w:val="both"/>
        <w:rPr>
          <w:color w:val="000000"/>
          <w:szCs w:val="24"/>
        </w:rPr>
      </w:pPr>
      <w:r>
        <w:rPr>
          <w:color w:val="000000"/>
          <w:szCs w:val="24"/>
        </w:rPr>
        <w:t xml:space="preserve">4.3. </w:t>
      </w:r>
      <w:r w:rsidRPr="004D7755">
        <w:rPr>
          <w:color w:val="000000"/>
          <w:szCs w:val="24"/>
        </w:rPr>
        <w:t>Помещение по адресу: ул. Черняховского, д. 31. литер</w:t>
      </w:r>
      <w:proofErr w:type="gramStart"/>
      <w:r w:rsidRPr="004D7755">
        <w:rPr>
          <w:color w:val="000000"/>
          <w:szCs w:val="24"/>
        </w:rPr>
        <w:t xml:space="preserve"> В</w:t>
      </w:r>
      <w:proofErr w:type="gramEnd"/>
      <w:r w:rsidRPr="004D7755">
        <w:rPr>
          <w:color w:val="000000"/>
          <w:szCs w:val="24"/>
        </w:rPr>
        <w:t xml:space="preserve">, помещение 6-н  используется в настоящее время недостаточно интенсивно. </w:t>
      </w:r>
    </w:p>
    <w:p w:rsidR="00E43291" w:rsidRDefault="00E43291" w:rsidP="00E43291">
      <w:pPr>
        <w:ind w:firstLine="567"/>
        <w:jc w:val="both"/>
        <w:rPr>
          <w:color w:val="000000"/>
          <w:szCs w:val="24"/>
        </w:rPr>
      </w:pPr>
      <w:r>
        <w:rPr>
          <w:color w:val="000000"/>
          <w:szCs w:val="24"/>
        </w:rPr>
        <w:t>С</w:t>
      </w:r>
      <w:r w:rsidRPr="004D7755">
        <w:rPr>
          <w:color w:val="000000"/>
          <w:szCs w:val="24"/>
        </w:rPr>
        <w:t xml:space="preserve"> учетом увеличения муниципального имущества необходимо создание ремонтной мастерской и склада по хранению инвентаря, инструментов и материалов.</w:t>
      </w:r>
    </w:p>
    <w:p w:rsidR="00E43291" w:rsidRDefault="00E43291" w:rsidP="00E43291">
      <w:pPr>
        <w:ind w:firstLine="567"/>
        <w:jc w:val="both"/>
        <w:rPr>
          <w:color w:val="000000"/>
          <w:szCs w:val="24"/>
        </w:rPr>
      </w:pPr>
      <w:r>
        <w:rPr>
          <w:color w:val="000000"/>
          <w:szCs w:val="24"/>
        </w:rPr>
        <w:t>Наличие мастерской и склада хранения материалов сократит время ремонта и увеличит эффективность использования бюджетных средств и данного помещения для этих целей.</w:t>
      </w:r>
    </w:p>
    <w:p w:rsidR="00E43291" w:rsidRDefault="00E43291" w:rsidP="00E43291">
      <w:pPr>
        <w:ind w:firstLine="567"/>
        <w:jc w:val="both"/>
        <w:rPr>
          <w:color w:val="000000"/>
          <w:szCs w:val="24"/>
        </w:rPr>
      </w:pPr>
      <w:r>
        <w:rPr>
          <w:color w:val="000000"/>
          <w:szCs w:val="24"/>
        </w:rPr>
        <w:t xml:space="preserve">В настоящее время увеличивается износ уличного оборудования, установленного и находящегося на балансе, в связи с чем, для более эффективного использования бюджетных средств и улучшения социального климата на территории Муниципального образования </w:t>
      </w:r>
      <w:proofErr w:type="gramStart"/>
      <w:r>
        <w:rPr>
          <w:color w:val="000000"/>
          <w:szCs w:val="24"/>
        </w:rPr>
        <w:t>Лиговка-Ямская</w:t>
      </w:r>
      <w:proofErr w:type="gramEnd"/>
      <w:r>
        <w:rPr>
          <w:color w:val="000000"/>
          <w:szCs w:val="24"/>
        </w:rPr>
        <w:t xml:space="preserve"> требуется более оперативное реагирование на запросы по ремонту уличного оборудования от жителей округа. </w:t>
      </w:r>
    </w:p>
    <w:p w:rsidR="00E43291" w:rsidRPr="004D7755" w:rsidRDefault="00E43291" w:rsidP="00E43291">
      <w:pPr>
        <w:ind w:firstLine="567"/>
        <w:jc w:val="both"/>
        <w:rPr>
          <w:color w:val="000000"/>
          <w:szCs w:val="24"/>
        </w:rPr>
      </w:pPr>
      <w:r>
        <w:rPr>
          <w:color w:val="000000"/>
          <w:szCs w:val="24"/>
        </w:rPr>
        <w:t>4.4. О</w:t>
      </w:r>
      <w:r w:rsidRPr="004D7755">
        <w:rPr>
          <w:color w:val="000000"/>
          <w:szCs w:val="24"/>
        </w:rPr>
        <w:t>тсутствие помещения вместимостью порядка 80 человек препятствует эффективному проведению публичных слушаний, общественных слушаний,</w:t>
      </w:r>
      <w:r>
        <w:rPr>
          <w:color w:val="000000"/>
          <w:szCs w:val="24"/>
        </w:rPr>
        <w:t xml:space="preserve"> семинаров, конференций и</w:t>
      </w:r>
      <w:r w:rsidRPr="004D7755">
        <w:rPr>
          <w:color w:val="000000"/>
          <w:szCs w:val="24"/>
        </w:rPr>
        <w:t xml:space="preserve"> встреч жителей, а также не дает охват аудитории жителей</w:t>
      </w:r>
      <w:r>
        <w:rPr>
          <w:color w:val="000000"/>
          <w:szCs w:val="24"/>
        </w:rPr>
        <w:t xml:space="preserve"> в возрасте</w:t>
      </w:r>
      <w:r w:rsidRPr="004D7755">
        <w:rPr>
          <w:color w:val="000000"/>
          <w:szCs w:val="24"/>
        </w:rPr>
        <w:t xml:space="preserve"> от 20-40 лет, которые составляют в настоящее время основной электорат </w:t>
      </w:r>
      <w:r>
        <w:rPr>
          <w:color w:val="000000"/>
          <w:szCs w:val="24"/>
        </w:rPr>
        <w:t xml:space="preserve">на </w:t>
      </w:r>
      <w:r w:rsidRPr="004D7755">
        <w:rPr>
          <w:color w:val="000000"/>
          <w:szCs w:val="24"/>
        </w:rPr>
        <w:t>предстоящи</w:t>
      </w:r>
      <w:r>
        <w:rPr>
          <w:color w:val="000000"/>
          <w:szCs w:val="24"/>
        </w:rPr>
        <w:t>х</w:t>
      </w:r>
      <w:r w:rsidRPr="004D7755">
        <w:rPr>
          <w:color w:val="000000"/>
          <w:szCs w:val="24"/>
        </w:rPr>
        <w:t xml:space="preserve"> муниципальны</w:t>
      </w:r>
      <w:r>
        <w:rPr>
          <w:color w:val="000000"/>
          <w:szCs w:val="24"/>
        </w:rPr>
        <w:t xml:space="preserve">х </w:t>
      </w:r>
      <w:r w:rsidRPr="004D7755">
        <w:rPr>
          <w:color w:val="000000"/>
          <w:szCs w:val="24"/>
        </w:rPr>
        <w:t xml:space="preserve"> выбор</w:t>
      </w:r>
      <w:r>
        <w:rPr>
          <w:color w:val="000000"/>
          <w:szCs w:val="24"/>
        </w:rPr>
        <w:t>ах</w:t>
      </w:r>
      <w:r w:rsidRPr="004D7755">
        <w:rPr>
          <w:color w:val="000000"/>
          <w:szCs w:val="24"/>
        </w:rPr>
        <w:t xml:space="preserve"> 2019 года. </w:t>
      </w:r>
    </w:p>
    <w:p w:rsidR="00E43291" w:rsidRPr="004D7755" w:rsidRDefault="00E43291" w:rsidP="00E43291">
      <w:pPr>
        <w:ind w:firstLine="567"/>
        <w:jc w:val="both"/>
        <w:rPr>
          <w:color w:val="000000"/>
          <w:szCs w:val="24"/>
        </w:rPr>
      </w:pPr>
      <w:proofErr w:type="spellStart"/>
      <w:r w:rsidRPr="004D7755">
        <w:rPr>
          <w:color w:val="000000"/>
          <w:szCs w:val="24"/>
        </w:rPr>
        <w:t>Досуговая</w:t>
      </w:r>
      <w:proofErr w:type="spellEnd"/>
      <w:r w:rsidRPr="004D7755">
        <w:rPr>
          <w:color w:val="000000"/>
          <w:szCs w:val="24"/>
        </w:rPr>
        <w:t xml:space="preserve"> деятельность для детей и взрослых также ограничивается в связи с отсутствием приспособленного нежилого помещения, отвечающего санитарным и пожарным нормам действующего законодательства Российской Федерации.</w:t>
      </w:r>
    </w:p>
    <w:p w:rsidR="00E43291" w:rsidRPr="004D7755" w:rsidRDefault="00E43291" w:rsidP="00E43291">
      <w:pPr>
        <w:ind w:firstLine="567"/>
        <w:jc w:val="both"/>
        <w:rPr>
          <w:color w:val="000000"/>
          <w:szCs w:val="24"/>
        </w:rPr>
      </w:pPr>
      <w:r w:rsidRPr="004D7755">
        <w:rPr>
          <w:color w:val="000000"/>
          <w:szCs w:val="24"/>
        </w:rPr>
        <w:lastRenderedPageBreak/>
        <w:t xml:space="preserve">Строительство в границах округа нового жилого микрорайона на 7,5 тыс. человек ставит перед муниципальным образованием задачу вовлечения новых жителей в мероприятия муниципального образования, что также требует помещения для проведения мероприятий. </w:t>
      </w:r>
    </w:p>
    <w:p w:rsidR="00E43291" w:rsidRDefault="00E43291" w:rsidP="00E43291">
      <w:pPr>
        <w:ind w:firstLine="567"/>
        <w:jc w:val="both"/>
        <w:rPr>
          <w:color w:val="000000"/>
          <w:szCs w:val="24"/>
        </w:rPr>
      </w:pPr>
      <w:proofErr w:type="gramStart"/>
      <w:r w:rsidRPr="004D7755">
        <w:rPr>
          <w:color w:val="000000"/>
          <w:szCs w:val="24"/>
        </w:rPr>
        <w:t xml:space="preserve">В этой связи целесообразно рассмотреть вопрос о приобретении нежилого (коммерческого) помещения, приближенного к жилому комплексу «Царская Столица» </w:t>
      </w:r>
      <w:r w:rsidR="008D43E5">
        <w:rPr>
          <w:color w:val="000000"/>
          <w:szCs w:val="24"/>
        </w:rPr>
        <w:t xml:space="preserve"> с</w:t>
      </w:r>
      <w:r>
        <w:rPr>
          <w:color w:val="000000"/>
          <w:szCs w:val="24"/>
        </w:rPr>
        <w:t xml:space="preserve">о свободной </w:t>
      </w:r>
      <w:r w:rsidRPr="004D7755">
        <w:rPr>
          <w:color w:val="000000"/>
          <w:szCs w:val="24"/>
        </w:rPr>
        <w:t>планировкой, площадью не менее 150 кв.м. д</w:t>
      </w:r>
      <w:r w:rsidR="008D43E5">
        <w:rPr>
          <w:color w:val="000000"/>
          <w:szCs w:val="24"/>
        </w:rPr>
        <w:t>ля организации досуга населения</w:t>
      </w:r>
      <w:r>
        <w:rPr>
          <w:color w:val="000000"/>
          <w:szCs w:val="24"/>
        </w:rPr>
        <w:t xml:space="preserve"> </w:t>
      </w:r>
      <w:r w:rsidRPr="004D7755">
        <w:rPr>
          <w:color w:val="000000"/>
          <w:szCs w:val="24"/>
        </w:rPr>
        <w:t xml:space="preserve">и проведения массовых мероприятий различной направленности </w:t>
      </w:r>
      <w:r>
        <w:rPr>
          <w:color w:val="000000"/>
          <w:szCs w:val="24"/>
        </w:rPr>
        <w:t xml:space="preserve">(выставки изобразительного искусства, лекции, семинары, тренинги, профилактические мероприятия, общения с представителями церкви) </w:t>
      </w:r>
      <w:r w:rsidRPr="004D7755">
        <w:rPr>
          <w:color w:val="000000"/>
          <w:szCs w:val="24"/>
        </w:rPr>
        <w:t xml:space="preserve">в рамках деятельности МКУ по решению вопросов местного значения. </w:t>
      </w:r>
      <w:proofErr w:type="gramEnd"/>
    </w:p>
    <w:p w:rsidR="00E43291" w:rsidRDefault="00E43291" w:rsidP="00E43291">
      <w:pPr>
        <w:ind w:firstLine="567"/>
        <w:jc w:val="both"/>
        <w:rPr>
          <w:color w:val="000000"/>
          <w:szCs w:val="24"/>
        </w:rPr>
      </w:pPr>
    </w:p>
    <w:p w:rsidR="00E43291" w:rsidRDefault="00E43291" w:rsidP="00E43291">
      <w:pPr>
        <w:ind w:firstLine="567"/>
        <w:jc w:val="both"/>
        <w:rPr>
          <w:color w:val="000000"/>
          <w:szCs w:val="24"/>
        </w:rPr>
      </w:pPr>
    </w:p>
    <w:p w:rsidR="00E43291" w:rsidRDefault="00E43291" w:rsidP="00E43291">
      <w:pPr>
        <w:ind w:firstLine="567"/>
        <w:jc w:val="both"/>
        <w:rPr>
          <w:color w:val="000000"/>
          <w:szCs w:val="24"/>
        </w:rPr>
      </w:pPr>
      <w:r>
        <w:rPr>
          <w:color w:val="000000"/>
          <w:szCs w:val="24"/>
        </w:rPr>
        <w:t xml:space="preserve">Глава местной Администрации                                                                                 О.Ю. </w:t>
      </w:r>
      <w:proofErr w:type="spellStart"/>
      <w:r>
        <w:rPr>
          <w:color w:val="000000"/>
          <w:szCs w:val="24"/>
        </w:rPr>
        <w:t>Буканова</w:t>
      </w:r>
      <w:proofErr w:type="spellEnd"/>
    </w:p>
    <w:p w:rsidR="00E43291" w:rsidRDefault="00E43291" w:rsidP="00E43291">
      <w:pPr>
        <w:ind w:firstLine="567"/>
        <w:jc w:val="both"/>
        <w:rPr>
          <w:color w:val="000000"/>
          <w:szCs w:val="24"/>
        </w:rPr>
      </w:pPr>
    </w:p>
    <w:p w:rsidR="00E43291" w:rsidRDefault="00E43291" w:rsidP="00E43291">
      <w:pPr>
        <w:ind w:firstLine="567"/>
        <w:jc w:val="both"/>
        <w:rPr>
          <w:color w:val="000000"/>
          <w:szCs w:val="24"/>
        </w:rPr>
      </w:pPr>
      <w:r>
        <w:rPr>
          <w:color w:val="000000"/>
          <w:szCs w:val="24"/>
        </w:rPr>
        <w:t xml:space="preserve">исп. </w:t>
      </w:r>
      <w:proofErr w:type="spellStart"/>
      <w:r>
        <w:rPr>
          <w:color w:val="000000"/>
          <w:szCs w:val="24"/>
        </w:rPr>
        <w:t>Логуа</w:t>
      </w:r>
      <w:proofErr w:type="spellEnd"/>
      <w:r>
        <w:rPr>
          <w:color w:val="000000"/>
          <w:szCs w:val="24"/>
        </w:rPr>
        <w:t xml:space="preserve"> П.Р., Евдокимова С.Ю.,</w:t>
      </w:r>
    </w:p>
    <w:p w:rsidR="00E43291" w:rsidRPr="004D7755" w:rsidRDefault="00E43291" w:rsidP="00E43291">
      <w:pPr>
        <w:ind w:firstLine="567"/>
        <w:jc w:val="both"/>
        <w:rPr>
          <w:color w:val="000000"/>
          <w:szCs w:val="24"/>
        </w:rPr>
      </w:pPr>
      <w:r>
        <w:rPr>
          <w:color w:val="000000"/>
          <w:szCs w:val="24"/>
        </w:rPr>
        <w:t xml:space="preserve"> </w:t>
      </w:r>
      <w:proofErr w:type="spellStart"/>
      <w:r>
        <w:rPr>
          <w:color w:val="000000"/>
          <w:szCs w:val="24"/>
        </w:rPr>
        <w:t>Месникова</w:t>
      </w:r>
      <w:proofErr w:type="spellEnd"/>
      <w:r>
        <w:rPr>
          <w:color w:val="000000"/>
          <w:szCs w:val="24"/>
        </w:rPr>
        <w:t xml:space="preserve"> Е.И., Алексахин А.В.</w:t>
      </w:r>
    </w:p>
    <w:p w:rsidR="00E43291" w:rsidRDefault="00E43291" w:rsidP="00BC0AB5">
      <w:pPr>
        <w:ind w:right="284" w:firstLine="720"/>
        <w:jc w:val="center"/>
        <w:rPr>
          <w:b/>
          <w:color w:val="000000"/>
          <w:sz w:val="32"/>
          <w:szCs w:val="32"/>
        </w:rPr>
      </w:pPr>
    </w:p>
    <w:p w:rsidR="00E43291" w:rsidRDefault="00E43291" w:rsidP="00BC0AB5">
      <w:pPr>
        <w:ind w:right="284" w:firstLine="720"/>
        <w:jc w:val="center"/>
        <w:rPr>
          <w:b/>
          <w:color w:val="000000"/>
          <w:sz w:val="32"/>
          <w:szCs w:val="32"/>
        </w:rPr>
      </w:pPr>
    </w:p>
    <w:p w:rsidR="00E43291" w:rsidRDefault="00E43291" w:rsidP="00BC0AB5">
      <w:pPr>
        <w:ind w:right="284" w:firstLine="720"/>
        <w:jc w:val="center"/>
        <w:rPr>
          <w:b/>
          <w:color w:val="000000"/>
          <w:sz w:val="32"/>
          <w:szCs w:val="32"/>
        </w:rPr>
      </w:pPr>
    </w:p>
    <w:p w:rsidR="00E43291" w:rsidRDefault="00E43291" w:rsidP="00BC0AB5">
      <w:pPr>
        <w:ind w:right="284" w:firstLine="720"/>
        <w:jc w:val="center"/>
        <w:rPr>
          <w:b/>
          <w:color w:val="000000"/>
          <w:sz w:val="32"/>
          <w:szCs w:val="32"/>
        </w:rPr>
      </w:pPr>
    </w:p>
    <w:p w:rsidR="00E43291" w:rsidRDefault="00E43291" w:rsidP="00BC0AB5">
      <w:pPr>
        <w:ind w:right="284" w:firstLine="720"/>
        <w:jc w:val="center"/>
        <w:rPr>
          <w:b/>
          <w:color w:val="000000"/>
          <w:sz w:val="32"/>
          <w:szCs w:val="32"/>
        </w:rPr>
      </w:pPr>
    </w:p>
    <w:p w:rsidR="00E43291" w:rsidRDefault="00E43291" w:rsidP="00BC0AB5">
      <w:pPr>
        <w:ind w:right="284" w:firstLine="720"/>
        <w:jc w:val="center"/>
        <w:rPr>
          <w:b/>
          <w:color w:val="000000"/>
          <w:sz w:val="32"/>
          <w:szCs w:val="32"/>
        </w:rPr>
      </w:pPr>
    </w:p>
    <w:p w:rsidR="00E43291" w:rsidRDefault="00E43291" w:rsidP="00BC0AB5">
      <w:pPr>
        <w:ind w:right="284" w:firstLine="720"/>
        <w:jc w:val="center"/>
        <w:rPr>
          <w:b/>
          <w:color w:val="000000"/>
          <w:sz w:val="32"/>
          <w:szCs w:val="32"/>
        </w:rPr>
      </w:pPr>
    </w:p>
    <w:p w:rsidR="00E43291" w:rsidRDefault="00E43291" w:rsidP="00BC0AB5">
      <w:pPr>
        <w:ind w:right="284" w:firstLine="720"/>
        <w:jc w:val="center"/>
        <w:rPr>
          <w:b/>
          <w:color w:val="000000"/>
          <w:sz w:val="32"/>
          <w:szCs w:val="32"/>
        </w:rPr>
      </w:pPr>
    </w:p>
    <w:p w:rsidR="00E43291" w:rsidRDefault="00E43291" w:rsidP="00BC0AB5">
      <w:pPr>
        <w:ind w:right="284" w:firstLine="720"/>
        <w:jc w:val="center"/>
        <w:rPr>
          <w:b/>
          <w:color w:val="000000"/>
          <w:sz w:val="32"/>
          <w:szCs w:val="32"/>
        </w:rPr>
      </w:pPr>
    </w:p>
    <w:p w:rsidR="00E43291" w:rsidRDefault="00E43291" w:rsidP="00BC0AB5">
      <w:pPr>
        <w:ind w:right="284" w:firstLine="720"/>
        <w:jc w:val="center"/>
        <w:rPr>
          <w:b/>
          <w:color w:val="000000"/>
          <w:sz w:val="32"/>
          <w:szCs w:val="32"/>
        </w:rPr>
      </w:pPr>
    </w:p>
    <w:p w:rsidR="00E43291" w:rsidRDefault="00E43291" w:rsidP="00BC0AB5">
      <w:pPr>
        <w:ind w:right="284" w:firstLine="720"/>
        <w:jc w:val="center"/>
        <w:rPr>
          <w:b/>
          <w:color w:val="000000"/>
          <w:sz w:val="32"/>
          <w:szCs w:val="32"/>
        </w:rPr>
      </w:pPr>
    </w:p>
    <w:p w:rsidR="00E43291" w:rsidRDefault="00E43291" w:rsidP="00BC0AB5">
      <w:pPr>
        <w:ind w:right="284" w:firstLine="720"/>
        <w:jc w:val="center"/>
        <w:rPr>
          <w:b/>
          <w:color w:val="000000"/>
          <w:sz w:val="32"/>
          <w:szCs w:val="32"/>
        </w:rPr>
      </w:pPr>
    </w:p>
    <w:p w:rsidR="00E43291" w:rsidRDefault="00E43291" w:rsidP="00BC0AB5">
      <w:pPr>
        <w:ind w:right="284" w:firstLine="720"/>
        <w:jc w:val="center"/>
        <w:rPr>
          <w:b/>
          <w:color w:val="000000"/>
          <w:sz w:val="32"/>
          <w:szCs w:val="32"/>
        </w:rPr>
      </w:pPr>
    </w:p>
    <w:p w:rsidR="00E43291" w:rsidRDefault="00E43291" w:rsidP="00BC0AB5">
      <w:pPr>
        <w:ind w:right="284" w:firstLine="720"/>
        <w:jc w:val="center"/>
        <w:rPr>
          <w:b/>
          <w:color w:val="000000"/>
          <w:sz w:val="32"/>
          <w:szCs w:val="32"/>
        </w:rPr>
      </w:pPr>
    </w:p>
    <w:p w:rsidR="00E43291" w:rsidRDefault="00E43291" w:rsidP="00BC0AB5">
      <w:pPr>
        <w:ind w:right="284" w:firstLine="720"/>
        <w:jc w:val="center"/>
        <w:rPr>
          <w:b/>
          <w:color w:val="000000"/>
          <w:sz w:val="32"/>
          <w:szCs w:val="32"/>
        </w:rPr>
      </w:pPr>
    </w:p>
    <w:p w:rsidR="00E43291" w:rsidRDefault="00E43291" w:rsidP="00BC0AB5">
      <w:pPr>
        <w:ind w:right="284" w:firstLine="720"/>
        <w:jc w:val="center"/>
        <w:rPr>
          <w:b/>
          <w:color w:val="000000"/>
          <w:sz w:val="32"/>
          <w:szCs w:val="32"/>
        </w:rPr>
      </w:pPr>
    </w:p>
    <w:p w:rsidR="00E43291" w:rsidRDefault="00E43291" w:rsidP="00BC0AB5">
      <w:pPr>
        <w:ind w:right="284" w:firstLine="720"/>
        <w:jc w:val="center"/>
        <w:rPr>
          <w:b/>
          <w:color w:val="000000"/>
          <w:sz w:val="32"/>
          <w:szCs w:val="32"/>
        </w:rPr>
      </w:pPr>
    </w:p>
    <w:p w:rsidR="00E43291" w:rsidRDefault="00E43291" w:rsidP="00BC0AB5">
      <w:pPr>
        <w:ind w:right="284" w:firstLine="720"/>
        <w:jc w:val="center"/>
        <w:rPr>
          <w:b/>
          <w:color w:val="000000"/>
          <w:sz w:val="32"/>
          <w:szCs w:val="32"/>
        </w:rPr>
      </w:pPr>
    </w:p>
    <w:p w:rsidR="00E43291" w:rsidRDefault="00E43291" w:rsidP="00BC0AB5">
      <w:pPr>
        <w:ind w:right="284" w:firstLine="720"/>
        <w:jc w:val="center"/>
        <w:rPr>
          <w:b/>
          <w:color w:val="000000"/>
          <w:sz w:val="32"/>
          <w:szCs w:val="32"/>
        </w:rPr>
      </w:pPr>
    </w:p>
    <w:sectPr w:rsidR="00E43291" w:rsidSect="00985997">
      <w:pgSz w:w="11906" w:h="16838"/>
      <w:pgMar w:top="1134" w:right="567" w:bottom="1134" w:left="1134" w:header="720" w:footer="720" w:gutter="0"/>
      <w:cols w:space="708"/>
      <w:docGrid w:linePitch="272"/>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B256A"/>
    <w:multiLevelType w:val="hybridMultilevel"/>
    <w:tmpl w:val="2E2CB438"/>
    <w:lvl w:ilvl="0" w:tplc="541ABF7C">
      <w:start w:val="1"/>
      <w:numFmt w:val="bullet"/>
      <w:lvlText w:val=""/>
      <w:lvlJc w:val="left"/>
      <w:pPr>
        <w:ind w:left="78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1BF0954"/>
    <w:multiLevelType w:val="multilevel"/>
    <w:tmpl w:val="F72E67AE"/>
    <w:lvl w:ilvl="0">
      <w:start w:val="3"/>
      <w:numFmt w:val="decimal"/>
      <w:lvlText w:val="%1."/>
      <w:lvlJc w:val="left"/>
      <w:pPr>
        <w:tabs>
          <w:tab w:val="num" w:pos="504"/>
        </w:tabs>
        <w:ind w:left="504" w:hanging="504"/>
      </w:pPr>
      <w:rPr>
        <w:rFonts w:hint="default"/>
      </w:rPr>
    </w:lvl>
    <w:lvl w:ilvl="1">
      <w:start w:val="1"/>
      <w:numFmt w:val="decimal"/>
      <w:lvlText w:val="%1.%2."/>
      <w:lvlJc w:val="left"/>
      <w:pPr>
        <w:tabs>
          <w:tab w:val="num" w:pos="504"/>
        </w:tabs>
        <w:ind w:left="504" w:hanging="50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6160729C"/>
    <w:multiLevelType w:val="hybridMultilevel"/>
    <w:tmpl w:val="32881A5C"/>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666741D5"/>
    <w:multiLevelType w:val="hybridMultilevel"/>
    <w:tmpl w:val="67DCCD54"/>
    <w:lvl w:ilvl="0" w:tplc="541ABF7C">
      <w:start w:val="1"/>
      <w:numFmt w:val="bullet"/>
      <w:lvlText w:val=""/>
      <w:lvlJc w:val="left"/>
      <w:pPr>
        <w:ind w:left="78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86710CF"/>
    <w:multiLevelType w:val="hybridMultilevel"/>
    <w:tmpl w:val="F8D6C63E"/>
    <w:lvl w:ilvl="0" w:tplc="7910C00A">
      <w:start w:val="1"/>
      <w:numFmt w:val="decimal"/>
      <w:lvlText w:val="%1."/>
      <w:lvlJc w:val="left"/>
      <w:pPr>
        <w:tabs>
          <w:tab w:val="num" w:pos="1069"/>
        </w:tabs>
        <w:ind w:left="1069" w:hanging="360"/>
      </w:pPr>
      <w:rPr>
        <w:rFonts w:cs="Times New Roman"/>
      </w:rPr>
    </w:lvl>
    <w:lvl w:ilvl="1" w:tplc="04190019">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num w:numId="1">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drawingGridHorizontalSpacing w:val="100"/>
  <w:drawingGridVerticalSpacing w:val="136"/>
  <w:displayHorizontalDrawingGridEvery w:val="2"/>
  <w:displayVerticalDrawingGridEvery w:val="2"/>
  <w:characterSpacingControl w:val="doNotCompress"/>
  <w:compat/>
  <w:rsids>
    <w:rsidRoot w:val="00A748D5"/>
    <w:rsid w:val="000119E7"/>
    <w:rsid w:val="00021A15"/>
    <w:rsid w:val="00064C53"/>
    <w:rsid w:val="00076DD1"/>
    <w:rsid w:val="000B15AE"/>
    <w:rsid w:val="000B284C"/>
    <w:rsid w:val="000B644F"/>
    <w:rsid w:val="000F1EAC"/>
    <w:rsid w:val="001259EF"/>
    <w:rsid w:val="00153A8A"/>
    <w:rsid w:val="00193B19"/>
    <w:rsid w:val="001940B3"/>
    <w:rsid w:val="001C0CC9"/>
    <w:rsid w:val="001F0D60"/>
    <w:rsid w:val="00207E65"/>
    <w:rsid w:val="002110F3"/>
    <w:rsid w:val="00262A31"/>
    <w:rsid w:val="0026382B"/>
    <w:rsid w:val="00271AD2"/>
    <w:rsid w:val="00284E06"/>
    <w:rsid w:val="002854F7"/>
    <w:rsid w:val="00297037"/>
    <w:rsid w:val="002B28D9"/>
    <w:rsid w:val="002C170C"/>
    <w:rsid w:val="002D2B10"/>
    <w:rsid w:val="002D2F42"/>
    <w:rsid w:val="002E5DC7"/>
    <w:rsid w:val="002F2DA6"/>
    <w:rsid w:val="002F4261"/>
    <w:rsid w:val="003040CC"/>
    <w:rsid w:val="00311C70"/>
    <w:rsid w:val="00314413"/>
    <w:rsid w:val="0032035B"/>
    <w:rsid w:val="00323B9E"/>
    <w:rsid w:val="00382A0D"/>
    <w:rsid w:val="003871B1"/>
    <w:rsid w:val="00396C0F"/>
    <w:rsid w:val="003E2613"/>
    <w:rsid w:val="003E39A2"/>
    <w:rsid w:val="003E4E30"/>
    <w:rsid w:val="003F0E7B"/>
    <w:rsid w:val="0040672D"/>
    <w:rsid w:val="00434564"/>
    <w:rsid w:val="0047288A"/>
    <w:rsid w:val="004758D8"/>
    <w:rsid w:val="00485008"/>
    <w:rsid w:val="004B0884"/>
    <w:rsid w:val="004B542B"/>
    <w:rsid w:val="004C0B48"/>
    <w:rsid w:val="00510EEA"/>
    <w:rsid w:val="00520EB7"/>
    <w:rsid w:val="00544D6F"/>
    <w:rsid w:val="005549B8"/>
    <w:rsid w:val="00565317"/>
    <w:rsid w:val="005A0539"/>
    <w:rsid w:val="005C2F2B"/>
    <w:rsid w:val="00617132"/>
    <w:rsid w:val="0062191A"/>
    <w:rsid w:val="00633C9F"/>
    <w:rsid w:val="00687BDE"/>
    <w:rsid w:val="00697FAE"/>
    <w:rsid w:val="006C34AB"/>
    <w:rsid w:val="00757AC1"/>
    <w:rsid w:val="00760FC5"/>
    <w:rsid w:val="00762C11"/>
    <w:rsid w:val="00787F19"/>
    <w:rsid w:val="007D012B"/>
    <w:rsid w:val="007D41C5"/>
    <w:rsid w:val="007D597F"/>
    <w:rsid w:val="007F3E8B"/>
    <w:rsid w:val="008037E0"/>
    <w:rsid w:val="00846675"/>
    <w:rsid w:val="008B2A29"/>
    <w:rsid w:val="008B4A3F"/>
    <w:rsid w:val="008C4999"/>
    <w:rsid w:val="008C4B06"/>
    <w:rsid w:val="008D43E5"/>
    <w:rsid w:val="0095772D"/>
    <w:rsid w:val="009732C4"/>
    <w:rsid w:val="00985997"/>
    <w:rsid w:val="009950AD"/>
    <w:rsid w:val="009B3E20"/>
    <w:rsid w:val="009E0E1F"/>
    <w:rsid w:val="009F21AC"/>
    <w:rsid w:val="009F5044"/>
    <w:rsid w:val="00A0578A"/>
    <w:rsid w:val="00A301B8"/>
    <w:rsid w:val="00A43A7C"/>
    <w:rsid w:val="00A62BA4"/>
    <w:rsid w:val="00A73015"/>
    <w:rsid w:val="00A748D5"/>
    <w:rsid w:val="00AC4F3C"/>
    <w:rsid w:val="00AF154B"/>
    <w:rsid w:val="00B0476D"/>
    <w:rsid w:val="00B12BBB"/>
    <w:rsid w:val="00B22EB6"/>
    <w:rsid w:val="00B61793"/>
    <w:rsid w:val="00BA5376"/>
    <w:rsid w:val="00BC0AB5"/>
    <w:rsid w:val="00BD49DE"/>
    <w:rsid w:val="00BD7D51"/>
    <w:rsid w:val="00BF1332"/>
    <w:rsid w:val="00C02CD5"/>
    <w:rsid w:val="00C06F0B"/>
    <w:rsid w:val="00C175F4"/>
    <w:rsid w:val="00C22668"/>
    <w:rsid w:val="00C41BC5"/>
    <w:rsid w:val="00C46D63"/>
    <w:rsid w:val="00C57D15"/>
    <w:rsid w:val="00C819EF"/>
    <w:rsid w:val="00C94772"/>
    <w:rsid w:val="00CE438E"/>
    <w:rsid w:val="00CF30E9"/>
    <w:rsid w:val="00D27A32"/>
    <w:rsid w:val="00D3592D"/>
    <w:rsid w:val="00D476F0"/>
    <w:rsid w:val="00D54729"/>
    <w:rsid w:val="00D56FDE"/>
    <w:rsid w:val="00D747FF"/>
    <w:rsid w:val="00DD236E"/>
    <w:rsid w:val="00DE5498"/>
    <w:rsid w:val="00DF19AC"/>
    <w:rsid w:val="00DF6E85"/>
    <w:rsid w:val="00E040BC"/>
    <w:rsid w:val="00E12D32"/>
    <w:rsid w:val="00E31FF9"/>
    <w:rsid w:val="00E32AA4"/>
    <w:rsid w:val="00E43291"/>
    <w:rsid w:val="00E442DA"/>
    <w:rsid w:val="00E467D4"/>
    <w:rsid w:val="00E6114F"/>
    <w:rsid w:val="00E65DFE"/>
    <w:rsid w:val="00E76572"/>
    <w:rsid w:val="00EA67D3"/>
    <w:rsid w:val="00EB3BF8"/>
    <w:rsid w:val="00ED001F"/>
    <w:rsid w:val="00F16C8A"/>
    <w:rsid w:val="00F47BC9"/>
    <w:rsid w:val="00F957E6"/>
    <w:rsid w:val="00FA0C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748D5"/>
    <w:rPr>
      <w:sz w:val="24"/>
    </w:rPr>
  </w:style>
  <w:style w:type="paragraph" w:styleId="1">
    <w:name w:val="heading 1"/>
    <w:basedOn w:val="a"/>
    <w:next w:val="a"/>
    <w:qFormat/>
    <w:rsid w:val="00A748D5"/>
    <w:pPr>
      <w:keepNext/>
      <w:jc w:val="center"/>
      <w:outlineLvl w:val="0"/>
    </w:pPr>
    <w:rPr>
      <w:b/>
    </w:rPr>
  </w:style>
  <w:style w:type="paragraph" w:styleId="3">
    <w:name w:val="heading 3"/>
    <w:basedOn w:val="a"/>
    <w:next w:val="a"/>
    <w:link w:val="30"/>
    <w:unhideWhenUsed/>
    <w:qFormat/>
    <w:rsid w:val="00BC0AB5"/>
    <w:pPr>
      <w:keepNext/>
      <w:keepLines/>
      <w:spacing w:before="200"/>
      <w:outlineLvl w:val="2"/>
    </w:pPr>
    <w:rPr>
      <w:rFonts w:asciiTheme="majorHAnsi" w:eastAsiaTheme="majorEastAsia" w:hAnsiTheme="majorHAnsi" w:cstheme="majorBidi"/>
      <w:b/>
      <w:bCs/>
      <w:color w:val="4F81BD" w:themeColor="accent1"/>
    </w:rPr>
  </w:style>
  <w:style w:type="paragraph" w:styleId="5">
    <w:name w:val="heading 5"/>
    <w:basedOn w:val="a"/>
    <w:next w:val="a"/>
    <w:qFormat/>
    <w:rsid w:val="00A748D5"/>
    <w:pPr>
      <w:keepNext/>
      <w:jc w:val="center"/>
      <w:outlineLvl w:val="4"/>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3">
    <w:name w:val="FR3"/>
    <w:rsid w:val="00A748D5"/>
    <w:pPr>
      <w:widowControl w:val="0"/>
      <w:snapToGrid w:val="0"/>
      <w:spacing w:before="400"/>
      <w:ind w:left="80"/>
    </w:pPr>
    <w:rPr>
      <w:rFonts w:ascii="Arial" w:hAnsi="Arial"/>
      <w:sz w:val="24"/>
    </w:rPr>
  </w:style>
  <w:style w:type="paragraph" w:customStyle="1" w:styleId="ConsNormal">
    <w:name w:val="ConsNormal"/>
    <w:rsid w:val="00A748D5"/>
    <w:pPr>
      <w:widowControl w:val="0"/>
      <w:autoSpaceDE w:val="0"/>
      <w:autoSpaceDN w:val="0"/>
      <w:adjustRightInd w:val="0"/>
      <w:ind w:firstLine="720"/>
    </w:pPr>
    <w:rPr>
      <w:rFonts w:ascii="Arial" w:hAnsi="Arial" w:cs="Arial"/>
      <w:sz w:val="24"/>
      <w:szCs w:val="24"/>
    </w:rPr>
  </w:style>
  <w:style w:type="paragraph" w:styleId="a3">
    <w:name w:val="Balloon Text"/>
    <w:basedOn w:val="a"/>
    <w:semiHidden/>
    <w:rsid w:val="005549B8"/>
    <w:rPr>
      <w:rFonts w:ascii="Tahoma" w:hAnsi="Tahoma" w:cs="Tahoma"/>
      <w:sz w:val="16"/>
      <w:szCs w:val="16"/>
    </w:rPr>
  </w:style>
  <w:style w:type="paragraph" w:styleId="a4">
    <w:name w:val="List Paragraph"/>
    <w:basedOn w:val="a"/>
    <w:uiPriority w:val="34"/>
    <w:qFormat/>
    <w:rsid w:val="00B61793"/>
    <w:pPr>
      <w:ind w:left="708"/>
    </w:pPr>
  </w:style>
  <w:style w:type="paragraph" w:customStyle="1" w:styleId="10">
    <w:name w:val="Знак1"/>
    <w:basedOn w:val="a"/>
    <w:rsid w:val="00D54729"/>
    <w:pPr>
      <w:spacing w:after="160" w:line="240" w:lineRule="exact"/>
    </w:pPr>
    <w:rPr>
      <w:rFonts w:ascii="Verdana" w:hAnsi="Verdana" w:cs="Verdana"/>
      <w:sz w:val="20"/>
      <w:lang w:val="en-US" w:eastAsia="en-US"/>
    </w:rPr>
  </w:style>
  <w:style w:type="paragraph" w:customStyle="1" w:styleId="11">
    <w:name w:val="Знак Знак1 Знак Знак Знак Знак"/>
    <w:basedOn w:val="a"/>
    <w:rsid w:val="003F0E7B"/>
    <w:pPr>
      <w:widowControl w:val="0"/>
      <w:adjustRightInd w:val="0"/>
      <w:spacing w:after="160" w:line="240" w:lineRule="exact"/>
      <w:jc w:val="right"/>
    </w:pPr>
    <w:rPr>
      <w:rFonts w:ascii="Arial" w:hAnsi="Arial" w:cs="Arial"/>
      <w:sz w:val="20"/>
      <w:lang w:val="en-GB" w:eastAsia="en-US"/>
    </w:rPr>
  </w:style>
  <w:style w:type="paragraph" w:customStyle="1" w:styleId="12">
    <w:name w:val="Знак1"/>
    <w:basedOn w:val="a"/>
    <w:rsid w:val="005C2F2B"/>
    <w:pPr>
      <w:spacing w:after="160" w:line="240" w:lineRule="exact"/>
    </w:pPr>
    <w:rPr>
      <w:rFonts w:ascii="Verdana" w:hAnsi="Verdana" w:cs="Verdana"/>
      <w:sz w:val="20"/>
      <w:lang w:val="en-US" w:eastAsia="en-US"/>
    </w:rPr>
  </w:style>
  <w:style w:type="character" w:customStyle="1" w:styleId="30">
    <w:name w:val="Заголовок 3 Знак"/>
    <w:basedOn w:val="a0"/>
    <w:link w:val="3"/>
    <w:rsid w:val="00BC0AB5"/>
    <w:rPr>
      <w:rFonts w:asciiTheme="majorHAnsi" w:eastAsiaTheme="majorEastAsia" w:hAnsiTheme="majorHAnsi" w:cstheme="majorBidi"/>
      <w:b/>
      <w:bCs/>
      <w:color w:val="4F81BD" w:themeColor="accent1"/>
      <w:sz w:val="24"/>
    </w:rPr>
  </w:style>
  <w:style w:type="table" w:styleId="a5">
    <w:name w:val="Table Grid"/>
    <w:basedOn w:val="a1"/>
    <w:uiPriority w:val="59"/>
    <w:rsid w:val="00BC0AB5"/>
    <w:pPr>
      <w:spacing w:after="200" w:line="276" w:lineRule="auto"/>
    </w:pPr>
    <w:rPr>
      <w:rFonts w:asciiTheme="minorHAnsi" w:eastAsiaTheme="minorEastAsia" w:hAnsiTheme="minorHAnsi" w:cstheme="minorBidi"/>
      <w:sz w:val="22"/>
      <w:szCs w:val="22"/>
      <w:lang w:val="en-US" w:eastAsia="en-US"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rsid w:val="00BC0AB5"/>
    <w:pPr>
      <w:pBdr>
        <w:top w:val="nil"/>
        <w:left w:val="nil"/>
        <w:bottom w:val="nil"/>
        <w:right w:val="nil"/>
        <w:between w:val="nil"/>
        <w:bar w:val="nil"/>
      </w:pBdr>
      <w:spacing w:after="200" w:line="276" w:lineRule="auto"/>
    </w:pPr>
    <w:rPr>
      <w:rFonts w:asciiTheme="minorHAnsi" w:eastAsia="Arial Unicode MS" w:hAnsiTheme="minorHAnsi" w:cstheme="minorBidi"/>
      <w:sz w:val="22"/>
      <w:szCs w:val="22"/>
      <w:bdr w:val="nil"/>
      <w:lang w:val="en-US" w:eastAsia="en-US" w:bidi="en-US"/>
    </w:rPr>
    <w:tblPr>
      <w:tblInd w:w="0" w:type="dxa"/>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divs>
    <w:div w:id="1465463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12</Pages>
  <Words>2425</Words>
  <Characters>17514</Characters>
  <Application>Microsoft Office Word</Application>
  <DocSecurity>0</DocSecurity>
  <Lines>145</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19900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VM</dc:creator>
  <cp:lastModifiedBy>ИльинСА</cp:lastModifiedBy>
  <cp:revision>37</cp:revision>
  <cp:lastPrinted>2018-06-21T09:42:00Z</cp:lastPrinted>
  <dcterms:created xsi:type="dcterms:W3CDTF">2018-05-30T12:19:00Z</dcterms:created>
  <dcterms:modified xsi:type="dcterms:W3CDTF">2018-06-21T17:09:00Z</dcterms:modified>
</cp:coreProperties>
</file>